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7D29" w14:textId="3AD5041B" w:rsidR="007A52CC" w:rsidRPr="007A52CC" w:rsidRDefault="007A52CC" w:rsidP="007A52C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A52CC">
        <w:rPr>
          <w:rFonts w:ascii="Helvetica" w:hAnsi="Helvetica"/>
          <w:sz w:val="20"/>
        </w:rPr>
        <w:t>1. Trisluoksnė kompozitinė sieninė plokštė skirta pastato konstrukcijai apimant</w:t>
      </w:r>
      <w:r w:rsidR="00CD7908">
        <w:rPr>
          <w:rFonts w:ascii="Helvetica" w:hAnsi="Helvetica"/>
          <w:sz w:val="20"/>
        </w:rPr>
        <w:t>i</w:t>
      </w:r>
      <w:r w:rsidRPr="007A52CC">
        <w:rPr>
          <w:rFonts w:ascii="Helvetica" w:hAnsi="Helvetica"/>
          <w:sz w:val="20"/>
        </w:rPr>
        <w:t xml:space="preserve"> vidinį, išorinį betono sluoksnius (betono stiprio klasė C30/37), armuojamus dviem armatūros tinklais, o tarp jų izoliacinį sluoksnį, kurį su betono sluoksniais jungia nerūdijančio plieno ryšiai,  b e s i s k i r i a n t i  tuo, kad vidinis ir išorinis betono sluoksniai yra vienodo storio nuo 40 iki 60 mm, o tarp jų yra izoliacinis sluoksnis – nuo 250 iki 350 mm.</w:t>
      </w:r>
    </w:p>
    <w:p w14:paraId="5ED872CE" w14:textId="77777777" w:rsidR="007A52CC" w:rsidRPr="007A52CC" w:rsidRDefault="007A52CC" w:rsidP="007A52C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663AE865" w14:textId="76E6507B" w:rsidR="007A52CC" w:rsidRPr="007A52CC" w:rsidRDefault="007A52CC" w:rsidP="007A52C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A52CC">
        <w:rPr>
          <w:rFonts w:ascii="Helvetica" w:hAnsi="Helvetica"/>
          <w:sz w:val="20"/>
        </w:rPr>
        <w:t>2. Trisluoksnė kompozitinė sieninė plokštė pagal 1 punktą, kurios armatūriniai tinklai (1, 1‘) yra pagaminti iš metalo (Ø6 mm, L 600 mm).</w:t>
      </w:r>
    </w:p>
    <w:p w14:paraId="4C5F76E5" w14:textId="77777777" w:rsidR="007A52CC" w:rsidRPr="007A52CC" w:rsidRDefault="007A52CC" w:rsidP="007A52C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3509E8F" w14:textId="220D64F2" w:rsidR="007A52CC" w:rsidRPr="007A52CC" w:rsidRDefault="007A52CC" w:rsidP="007A52C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A52CC">
        <w:rPr>
          <w:rFonts w:ascii="Helvetica" w:hAnsi="Helvetica"/>
          <w:sz w:val="20"/>
        </w:rPr>
        <w:t>3. Trisluoksnė kompozitinė sieninė plokštė pagal 1 punktą, kurios armatūrinis tinklas esantis išoriniame ir vidiniame betoniniuose sluoksniuose (3, 3‘), tarpusavyje sujungiami nerūdijančio plieno ryšiais (2; Ø5 mm) per termoizoliacinį sluoksnį (4).</w:t>
      </w:r>
    </w:p>
    <w:p w14:paraId="76FA85B2" w14:textId="77777777" w:rsidR="007A52CC" w:rsidRPr="007A52CC" w:rsidRDefault="007A52CC" w:rsidP="007A52C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1874DCB8" w14:textId="638F2612" w:rsidR="007A52CC" w:rsidRPr="007A52CC" w:rsidRDefault="007A52CC" w:rsidP="007A52C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A52CC">
        <w:rPr>
          <w:rFonts w:ascii="Helvetica" w:hAnsi="Helvetica"/>
          <w:sz w:val="20"/>
        </w:rPr>
        <w:t>4. Plokščių montavimo būdas, apimantis trisluoksnes kompozitines sienines plokštes pagal 1–3 punktus, skirt</w:t>
      </w:r>
      <w:r w:rsidR="00CD7908">
        <w:rPr>
          <w:rFonts w:ascii="Helvetica" w:hAnsi="Helvetica"/>
          <w:sz w:val="20"/>
        </w:rPr>
        <w:t>a</w:t>
      </w:r>
      <w:r w:rsidRPr="007A52CC">
        <w:rPr>
          <w:rFonts w:ascii="Helvetica" w:hAnsi="Helvetica"/>
          <w:sz w:val="20"/>
        </w:rPr>
        <w:t>s montuoti statybvietėje, vertikaliam ir horizontaliam plokščių sujungimui naudojant betoną, atitinkantį stiprio klasę C30/37;</w:t>
      </w:r>
    </w:p>
    <w:p w14:paraId="13538E0E" w14:textId="0296AE89" w:rsidR="007A52CC" w:rsidRPr="007A52CC" w:rsidRDefault="007A52CC" w:rsidP="007A52CC">
      <w:pPr>
        <w:spacing w:after="0" w:line="360" w:lineRule="auto"/>
        <w:jc w:val="both"/>
        <w:rPr>
          <w:rFonts w:ascii="Helvetica" w:hAnsi="Helvetica"/>
          <w:sz w:val="20"/>
        </w:rPr>
      </w:pPr>
      <w:r w:rsidRPr="007A52CC">
        <w:rPr>
          <w:rFonts w:ascii="Helvetica" w:hAnsi="Helvetica"/>
          <w:sz w:val="20"/>
        </w:rPr>
        <w:t>kur vertikaliam visų sumontuotų plokščių sujungimui išliejami betoniniai stulpai, atitinkantys montuojamų plokščių aukštį;</w:t>
      </w:r>
    </w:p>
    <w:p w14:paraId="2721824F" w14:textId="7BC3C5AC" w:rsidR="0018473C" w:rsidRPr="007A52CC" w:rsidRDefault="007A52CC" w:rsidP="007A52CC">
      <w:pPr>
        <w:spacing w:after="0" w:line="360" w:lineRule="auto"/>
        <w:jc w:val="both"/>
        <w:rPr>
          <w:rFonts w:ascii="Helvetica" w:hAnsi="Helvetica"/>
          <w:sz w:val="20"/>
        </w:rPr>
      </w:pPr>
      <w:r w:rsidRPr="007A52CC">
        <w:rPr>
          <w:rFonts w:ascii="Helvetica" w:hAnsi="Helvetica"/>
          <w:sz w:val="20"/>
        </w:rPr>
        <w:t>horizontaliam plokščių sujungimui išliejamas betoninis žiedas visų horizontaliai sudėtų plokščių paviršiumi.</w:t>
      </w:r>
    </w:p>
    <w:sectPr w:rsidR="0018473C" w:rsidRPr="007A52CC" w:rsidSect="007A52C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1C5D" w14:textId="77777777" w:rsidR="00B01756" w:rsidRDefault="00B01756" w:rsidP="007A52CC">
      <w:pPr>
        <w:spacing w:after="0" w:line="240" w:lineRule="auto"/>
      </w:pPr>
      <w:r>
        <w:separator/>
      </w:r>
    </w:p>
  </w:endnote>
  <w:endnote w:type="continuationSeparator" w:id="0">
    <w:p w14:paraId="19693883" w14:textId="77777777" w:rsidR="00B01756" w:rsidRDefault="00B01756" w:rsidP="007A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372E" w14:textId="77777777" w:rsidR="00B01756" w:rsidRDefault="00B01756" w:rsidP="007A52CC">
      <w:pPr>
        <w:spacing w:after="0" w:line="240" w:lineRule="auto"/>
      </w:pPr>
      <w:r>
        <w:separator/>
      </w:r>
    </w:p>
  </w:footnote>
  <w:footnote w:type="continuationSeparator" w:id="0">
    <w:p w14:paraId="142F611A" w14:textId="77777777" w:rsidR="00B01756" w:rsidRDefault="00B01756" w:rsidP="007A5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C"/>
    <w:rsid w:val="0000726D"/>
    <w:rsid w:val="000657CC"/>
    <w:rsid w:val="00085C02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92360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A52CC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251AB"/>
    <w:rsid w:val="00A41E70"/>
    <w:rsid w:val="00A7405D"/>
    <w:rsid w:val="00AC620D"/>
    <w:rsid w:val="00AD0146"/>
    <w:rsid w:val="00AD5E9E"/>
    <w:rsid w:val="00B01756"/>
    <w:rsid w:val="00B517F1"/>
    <w:rsid w:val="00B536BD"/>
    <w:rsid w:val="00B63A7F"/>
    <w:rsid w:val="00BC407F"/>
    <w:rsid w:val="00C211B4"/>
    <w:rsid w:val="00CD7908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52456"/>
  <w15:chartTrackingRefBased/>
  <w15:docId w15:val="{0E6FC8FB-E0C8-403D-9454-519954E0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2CC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2CC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2CC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C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2CC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2C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2C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2C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2C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2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2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2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CC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2CC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2CC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2CC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2CC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2CC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52C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2CC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2CC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A5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2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2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2CC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A52C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CC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CC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829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2025-08-27T11:31:00Z</dcterms:created>
  <dcterms:modified xsi:type="dcterms:W3CDTF">2025-08-27T12:31:00Z</dcterms:modified>
</cp:coreProperties>
</file>