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616B" w14:textId="77777777" w:rsidR="00650548" w:rsidRPr="00650548" w:rsidRDefault="00650548" w:rsidP="00650548">
      <w:pPr>
        <w:tabs>
          <w:tab w:val="left" w:pos="793"/>
        </w:tabs>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1. Vandenilio gamybos iš rezervuaro, kuriame gausu angliavandenilių, kompozicija, apimanti anaerobinės bazinės terpės (ABM) tirpalą su specifinėmis maistinėmis medžiagomis, vitaminais, mikroelementais, aktyviosiomis paviršiaus medžiagomis ir deguonies sugėrikliu, kur minėta kompozicija papildomai apima:</w:t>
      </w:r>
    </w:p>
    <w:p w14:paraId="2812088F" w14:textId="77777777" w:rsidR="00650548" w:rsidRPr="00650548" w:rsidRDefault="00650548" w:rsidP="00650548">
      <w:pPr>
        <w:tabs>
          <w:tab w:val="left" w:pos="794"/>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a. 1,0</w:t>
      </w:r>
      <w:r w:rsidRPr="00650548">
        <w:rPr>
          <w:rFonts w:ascii="Helvetica" w:eastAsia="Times New Roman" w:hAnsi="Helvetica" w:cs="Times New Roman"/>
          <w:spacing w:val="4"/>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100,0</w:t>
      </w:r>
      <w:r w:rsidRPr="00650548">
        <w:rPr>
          <w:rFonts w:ascii="Helvetica" w:eastAsia="Times New Roman" w:hAnsi="Helvetica" w:cs="Times New Roman"/>
          <w:spacing w:val="8"/>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g/L</w:t>
      </w:r>
      <w:r w:rsidRPr="00650548">
        <w:rPr>
          <w:rFonts w:ascii="Helvetica" w:eastAsia="Times New Roman" w:hAnsi="Helvetica" w:cs="Times New Roman"/>
          <w:spacing w:val="5"/>
          <w:kern w:val="0"/>
          <w:position w:val="2"/>
          <w:sz w:val="20"/>
          <w:szCs w:val="22"/>
          <w:lang w:val="lt-LT"/>
          <w14:ligatures w14:val="none"/>
        </w:rPr>
        <w:t xml:space="preserve"> </w:t>
      </w:r>
      <w:r w:rsidRPr="00650548">
        <w:rPr>
          <w:rFonts w:ascii="Helvetica" w:eastAsia="Times New Roman" w:hAnsi="Helvetica" w:cs="Times New Roman"/>
          <w:spacing w:val="-2"/>
          <w:kern w:val="0"/>
          <w:position w:val="2"/>
          <w:sz w:val="20"/>
          <w:szCs w:val="22"/>
          <w:lang w:val="lt-LT"/>
          <w14:ligatures w14:val="none"/>
        </w:rPr>
        <w:t>NH</w:t>
      </w:r>
      <w:r w:rsidRPr="00650548">
        <w:rPr>
          <w:rFonts w:ascii="Helvetica" w:eastAsia="Times New Roman" w:hAnsi="Helvetica" w:cs="Times New Roman"/>
          <w:spacing w:val="-2"/>
          <w:kern w:val="0"/>
          <w:sz w:val="20"/>
          <w:szCs w:val="22"/>
          <w:vertAlign w:val="subscript"/>
          <w:lang w:val="lt-LT"/>
          <w14:ligatures w14:val="none"/>
        </w:rPr>
        <w:t>4</w:t>
      </w:r>
      <w:r w:rsidRPr="00650548">
        <w:rPr>
          <w:rFonts w:ascii="Helvetica" w:eastAsia="Times New Roman" w:hAnsi="Helvetica" w:cs="Times New Roman"/>
          <w:spacing w:val="-2"/>
          <w:kern w:val="0"/>
          <w:position w:val="2"/>
          <w:sz w:val="20"/>
          <w:szCs w:val="22"/>
          <w:lang w:val="lt-LT"/>
          <w14:ligatures w14:val="none"/>
        </w:rPr>
        <w:t>Cl;</w:t>
      </w:r>
    </w:p>
    <w:p w14:paraId="56DF22C0"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b. 0,33</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g</w:t>
      </w:r>
      <w:r w:rsidRPr="00650548">
        <w:rPr>
          <w:rFonts w:ascii="Helvetica" w:eastAsia="Times New Roman" w:hAnsi="Helvetica" w:cs="Times New Roman"/>
          <w:spacing w:val="9"/>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6"/>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33,0</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g/L</w:t>
      </w:r>
      <w:r w:rsidRPr="00650548">
        <w:rPr>
          <w:rFonts w:ascii="Helvetica" w:eastAsia="Times New Roman" w:hAnsi="Helvetica" w:cs="Times New Roman"/>
          <w:spacing w:val="8"/>
          <w:kern w:val="0"/>
          <w:position w:val="2"/>
          <w:sz w:val="20"/>
          <w:szCs w:val="22"/>
          <w:lang w:val="lt-LT"/>
          <w14:ligatures w14:val="none"/>
        </w:rPr>
        <w:t xml:space="preserve"> </w:t>
      </w:r>
      <w:proofErr w:type="spellStart"/>
      <w:r w:rsidRPr="00650548">
        <w:rPr>
          <w:rFonts w:ascii="Helvetica" w:eastAsia="Times New Roman" w:hAnsi="Helvetica" w:cs="Times New Roman"/>
          <w:kern w:val="0"/>
          <w:position w:val="2"/>
          <w:sz w:val="20"/>
          <w:szCs w:val="22"/>
          <w:lang w:val="lt-LT"/>
          <w14:ligatures w14:val="none"/>
        </w:rPr>
        <w:t>MgCl</w:t>
      </w:r>
      <w:proofErr w:type="spellEnd"/>
      <w:r w:rsidRPr="00650548">
        <w:rPr>
          <w:rFonts w:ascii="Helvetica" w:eastAsia="Times New Roman" w:hAnsi="Helvetica" w:cs="Times New Roman"/>
          <w:kern w:val="0"/>
          <w:sz w:val="20"/>
          <w:szCs w:val="22"/>
          <w:vertAlign w:val="subscript"/>
          <w:lang w:val="lt-LT"/>
          <w14:ligatures w14:val="none"/>
        </w:rPr>
        <w:t>2</w:t>
      </w:r>
      <w:r w:rsidRPr="00650548">
        <w:rPr>
          <w:rFonts w:ascii="Helvetica" w:eastAsia="Times New Roman" w:hAnsi="Helvetica" w:cs="Times New Roman"/>
          <w:kern w:val="0"/>
          <w:position w:val="2"/>
          <w:sz w:val="20"/>
          <w:szCs w:val="22"/>
          <w:lang w:val="lt-LT"/>
          <w14:ligatures w14:val="none"/>
        </w:rPr>
        <w:t>.6H</w:t>
      </w:r>
      <w:r w:rsidRPr="00650548">
        <w:rPr>
          <w:rFonts w:ascii="Helvetica" w:eastAsia="Times New Roman" w:hAnsi="Helvetica" w:cs="Times New Roman"/>
          <w:kern w:val="0"/>
          <w:sz w:val="20"/>
          <w:szCs w:val="22"/>
          <w:vertAlign w:val="subscript"/>
          <w:lang w:val="lt-LT"/>
          <w14:ligatures w14:val="none"/>
        </w:rPr>
        <w:t>2</w:t>
      </w:r>
      <w:r w:rsidRPr="00650548">
        <w:rPr>
          <w:rFonts w:ascii="Helvetica" w:eastAsia="Times New Roman" w:hAnsi="Helvetica" w:cs="Times New Roman"/>
          <w:kern w:val="0"/>
          <w:position w:val="2"/>
          <w:sz w:val="20"/>
          <w:szCs w:val="22"/>
          <w:lang w:val="lt-LT"/>
          <w14:ligatures w14:val="none"/>
        </w:rPr>
        <w:t>O</w:t>
      </w:r>
      <w:r w:rsidRPr="00650548">
        <w:rPr>
          <w:rFonts w:ascii="Helvetica" w:eastAsia="Times New Roman" w:hAnsi="Helvetica" w:cs="Times New Roman"/>
          <w:spacing w:val="13"/>
          <w:kern w:val="0"/>
          <w:position w:val="2"/>
          <w:sz w:val="20"/>
          <w:szCs w:val="22"/>
          <w:lang w:val="lt-LT"/>
          <w14:ligatures w14:val="none"/>
        </w:rPr>
        <w:t xml:space="preserve"> </w:t>
      </w:r>
      <w:r w:rsidRPr="00650548">
        <w:rPr>
          <w:rFonts w:ascii="Helvetica" w:eastAsia="Times New Roman" w:hAnsi="Helvetica" w:cs="Times New Roman"/>
          <w:spacing w:val="-10"/>
          <w:kern w:val="0"/>
          <w:position w:val="2"/>
          <w:sz w:val="20"/>
          <w:szCs w:val="22"/>
          <w:lang w:val="lt-LT"/>
          <w14:ligatures w14:val="none"/>
        </w:rPr>
        <w:t>;</w:t>
      </w:r>
    </w:p>
    <w:p w14:paraId="4945008F"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c. 0,1</w:t>
      </w:r>
      <w:r w:rsidRPr="00650548">
        <w:rPr>
          <w:rFonts w:ascii="Helvetica" w:eastAsia="Times New Roman" w:hAnsi="Helvetica" w:cs="Times New Roman"/>
          <w:spacing w:val="4"/>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6"/>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10,0</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g/L</w:t>
      </w:r>
      <w:r w:rsidRPr="00650548">
        <w:rPr>
          <w:rFonts w:ascii="Helvetica" w:eastAsia="Times New Roman" w:hAnsi="Helvetica" w:cs="Times New Roman"/>
          <w:spacing w:val="5"/>
          <w:kern w:val="0"/>
          <w:position w:val="2"/>
          <w:sz w:val="20"/>
          <w:szCs w:val="22"/>
          <w:lang w:val="lt-LT"/>
          <w14:ligatures w14:val="none"/>
        </w:rPr>
        <w:t xml:space="preserve"> </w:t>
      </w:r>
      <w:proofErr w:type="spellStart"/>
      <w:r w:rsidRPr="00650548">
        <w:rPr>
          <w:rFonts w:ascii="Helvetica" w:eastAsia="Times New Roman" w:hAnsi="Helvetica" w:cs="Times New Roman"/>
          <w:spacing w:val="-2"/>
          <w:kern w:val="0"/>
          <w:position w:val="2"/>
          <w:sz w:val="20"/>
          <w:szCs w:val="22"/>
          <w:lang w:val="lt-LT"/>
          <w14:ligatures w14:val="none"/>
        </w:rPr>
        <w:t>CaCl</w:t>
      </w:r>
      <w:proofErr w:type="spellEnd"/>
      <w:r w:rsidRPr="00650548">
        <w:rPr>
          <w:rFonts w:ascii="Helvetica" w:eastAsia="Times New Roman" w:hAnsi="Helvetica" w:cs="Times New Roman"/>
          <w:spacing w:val="-2"/>
          <w:kern w:val="0"/>
          <w:sz w:val="20"/>
          <w:szCs w:val="22"/>
          <w:vertAlign w:val="subscript"/>
          <w:lang w:val="lt-LT"/>
          <w14:ligatures w14:val="none"/>
        </w:rPr>
        <w:t>2</w:t>
      </w:r>
      <w:r w:rsidRPr="00650548">
        <w:rPr>
          <w:rFonts w:ascii="Helvetica" w:eastAsia="Times New Roman" w:hAnsi="Helvetica" w:cs="Times New Roman"/>
          <w:spacing w:val="-2"/>
          <w:kern w:val="0"/>
          <w:position w:val="2"/>
          <w:sz w:val="20"/>
          <w:szCs w:val="22"/>
          <w:lang w:val="lt-LT"/>
          <w14:ligatures w14:val="none"/>
        </w:rPr>
        <w:t>,6H</w:t>
      </w:r>
      <w:r w:rsidRPr="00650548">
        <w:rPr>
          <w:rFonts w:ascii="Helvetica" w:eastAsia="Times New Roman" w:hAnsi="Helvetica" w:cs="Times New Roman"/>
          <w:spacing w:val="-2"/>
          <w:kern w:val="0"/>
          <w:sz w:val="20"/>
          <w:szCs w:val="22"/>
          <w:vertAlign w:val="subscript"/>
          <w:lang w:val="lt-LT"/>
          <w14:ligatures w14:val="none"/>
        </w:rPr>
        <w:t>2</w:t>
      </w:r>
      <w:r w:rsidRPr="00650548">
        <w:rPr>
          <w:rFonts w:ascii="Helvetica" w:eastAsia="Times New Roman" w:hAnsi="Helvetica" w:cs="Times New Roman"/>
          <w:spacing w:val="-2"/>
          <w:kern w:val="0"/>
          <w:position w:val="2"/>
          <w:sz w:val="20"/>
          <w:szCs w:val="22"/>
          <w:lang w:val="lt-LT"/>
          <w14:ligatures w14:val="none"/>
        </w:rPr>
        <w:t>O;</w:t>
      </w:r>
    </w:p>
    <w:p w14:paraId="77333B7F"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d. 0,33</w:t>
      </w:r>
      <w:r w:rsidRPr="00650548">
        <w:rPr>
          <w:rFonts w:ascii="Helvetica" w:eastAsia="Times New Roman" w:hAnsi="Helvetica" w:cs="Times New Roman"/>
          <w:spacing w:val="4"/>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w:t>
      </w:r>
      <w:r w:rsidRPr="00650548">
        <w:rPr>
          <w:rFonts w:ascii="Helvetica" w:eastAsia="Times New Roman" w:hAnsi="Helvetica" w:cs="Times New Roman"/>
          <w:spacing w:val="7"/>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33,0</w:t>
      </w:r>
      <w:r w:rsidRPr="00650548">
        <w:rPr>
          <w:rFonts w:ascii="Helvetica" w:eastAsia="Times New Roman" w:hAnsi="Helvetica" w:cs="Times New Roman"/>
          <w:spacing w:val="8"/>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g/L</w:t>
      </w:r>
      <w:r w:rsidRPr="00650548">
        <w:rPr>
          <w:rFonts w:ascii="Helvetica" w:eastAsia="Times New Roman" w:hAnsi="Helvetica" w:cs="Times New Roman"/>
          <w:spacing w:val="5"/>
          <w:kern w:val="0"/>
          <w:sz w:val="20"/>
          <w:szCs w:val="22"/>
          <w:lang w:val="lt-LT"/>
          <w14:ligatures w14:val="none"/>
        </w:rPr>
        <w:t xml:space="preserve"> </w:t>
      </w:r>
      <w:proofErr w:type="spellStart"/>
      <w:r w:rsidRPr="00650548">
        <w:rPr>
          <w:rFonts w:ascii="Helvetica" w:eastAsia="Times New Roman" w:hAnsi="Helvetica" w:cs="Times New Roman"/>
          <w:spacing w:val="-4"/>
          <w:kern w:val="0"/>
          <w:sz w:val="20"/>
          <w:szCs w:val="22"/>
          <w:lang w:val="lt-LT"/>
          <w14:ligatures w14:val="none"/>
        </w:rPr>
        <w:t>KCl</w:t>
      </w:r>
      <w:proofErr w:type="spellEnd"/>
      <w:r w:rsidRPr="00650548">
        <w:rPr>
          <w:rFonts w:ascii="Helvetica" w:eastAsia="Times New Roman" w:hAnsi="Helvetica" w:cs="Times New Roman"/>
          <w:spacing w:val="-4"/>
          <w:kern w:val="0"/>
          <w:sz w:val="20"/>
          <w:szCs w:val="22"/>
          <w:lang w:val="lt-LT"/>
          <w14:ligatures w14:val="none"/>
        </w:rPr>
        <w:t>;</w:t>
      </w:r>
    </w:p>
    <w:p w14:paraId="037E7745"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e. 0,5</w:t>
      </w:r>
      <w:r w:rsidRPr="00650548">
        <w:rPr>
          <w:rFonts w:ascii="Helvetica" w:eastAsia="Times New Roman" w:hAnsi="Helvetica" w:cs="Times New Roman"/>
          <w:spacing w:val="4"/>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6"/>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50,0</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g/L</w:t>
      </w:r>
      <w:r w:rsidRPr="00650548">
        <w:rPr>
          <w:rFonts w:ascii="Helvetica" w:eastAsia="Times New Roman" w:hAnsi="Helvetica" w:cs="Times New Roman"/>
          <w:spacing w:val="5"/>
          <w:kern w:val="0"/>
          <w:position w:val="2"/>
          <w:sz w:val="20"/>
          <w:szCs w:val="22"/>
          <w:lang w:val="lt-LT"/>
          <w14:ligatures w14:val="none"/>
        </w:rPr>
        <w:t xml:space="preserve"> </w:t>
      </w:r>
      <w:r w:rsidRPr="00650548">
        <w:rPr>
          <w:rFonts w:ascii="Helvetica" w:eastAsia="Times New Roman" w:hAnsi="Helvetica" w:cs="Times New Roman"/>
          <w:spacing w:val="-2"/>
          <w:kern w:val="0"/>
          <w:position w:val="2"/>
          <w:sz w:val="20"/>
          <w:szCs w:val="22"/>
          <w:lang w:val="lt-LT"/>
          <w14:ligatures w14:val="none"/>
        </w:rPr>
        <w:t>KH</w:t>
      </w:r>
      <w:r w:rsidRPr="00650548">
        <w:rPr>
          <w:rFonts w:ascii="Helvetica" w:eastAsia="Times New Roman" w:hAnsi="Helvetica" w:cs="Times New Roman"/>
          <w:spacing w:val="-2"/>
          <w:kern w:val="0"/>
          <w:sz w:val="20"/>
          <w:szCs w:val="22"/>
          <w:vertAlign w:val="subscript"/>
          <w:lang w:val="lt-LT"/>
          <w14:ligatures w14:val="none"/>
        </w:rPr>
        <w:t>2</w:t>
      </w:r>
      <w:r w:rsidRPr="00650548">
        <w:rPr>
          <w:rFonts w:ascii="Helvetica" w:eastAsia="Times New Roman" w:hAnsi="Helvetica" w:cs="Times New Roman"/>
          <w:spacing w:val="-2"/>
          <w:kern w:val="0"/>
          <w:position w:val="2"/>
          <w:sz w:val="20"/>
          <w:szCs w:val="22"/>
          <w:lang w:val="lt-LT"/>
          <w14:ligatures w14:val="none"/>
        </w:rPr>
        <w:t>PO</w:t>
      </w:r>
      <w:r w:rsidRPr="00650548">
        <w:rPr>
          <w:rFonts w:ascii="Helvetica" w:eastAsia="Times New Roman" w:hAnsi="Helvetica" w:cs="Times New Roman"/>
          <w:spacing w:val="-2"/>
          <w:kern w:val="0"/>
          <w:sz w:val="20"/>
          <w:szCs w:val="22"/>
          <w:vertAlign w:val="subscript"/>
          <w:lang w:val="lt-LT"/>
          <w14:ligatures w14:val="none"/>
        </w:rPr>
        <w:t>4</w:t>
      </w:r>
      <w:r w:rsidRPr="00650548">
        <w:rPr>
          <w:rFonts w:ascii="Helvetica" w:eastAsia="Times New Roman" w:hAnsi="Helvetica" w:cs="Times New Roman"/>
          <w:spacing w:val="-2"/>
          <w:kern w:val="0"/>
          <w:position w:val="2"/>
          <w:sz w:val="20"/>
          <w:szCs w:val="22"/>
          <w:lang w:val="lt-LT"/>
          <w14:ligatures w14:val="none"/>
        </w:rPr>
        <w:t>;</w:t>
      </w:r>
    </w:p>
    <w:p w14:paraId="25B2368F"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f. 4,0</w:t>
      </w:r>
      <w:r w:rsidRPr="00650548">
        <w:rPr>
          <w:rFonts w:ascii="Helvetica" w:eastAsia="Times New Roman" w:hAnsi="Helvetica" w:cs="Times New Roman"/>
          <w:spacing w:val="6"/>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w:t>
      </w:r>
      <w:r w:rsidRPr="00650548">
        <w:rPr>
          <w:rFonts w:ascii="Helvetica" w:eastAsia="Times New Roman" w:hAnsi="Helvetica" w:cs="Times New Roman"/>
          <w:spacing w:val="8"/>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400</w:t>
      </w:r>
      <w:r w:rsidRPr="00650548">
        <w:rPr>
          <w:rFonts w:ascii="Helvetica" w:eastAsia="Times New Roman" w:hAnsi="Helvetica" w:cs="Times New Roman"/>
          <w:spacing w:val="7"/>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g/L</w:t>
      </w:r>
      <w:r w:rsidRPr="00650548">
        <w:rPr>
          <w:rFonts w:ascii="Helvetica" w:eastAsia="Times New Roman" w:hAnsi="Helvetica" w:cs="Times New Roman"/>
          <w:spacing w:val="7"/>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mielių</w:t>
      </w:r>
      <w:r w:rsidRPr="00650548">
        <w:rPr>
          <w:rFonts w:ascii="Helvetica" w:eastAsia="Times New Roman" w:hAnsi="Helvetica" w:cs="Times New Roman"/>
          <w:spacing w:val="4"/>
          <w:kern w:val="0"/>
          <w:sz w:val="20"/>
          <w:szCs w:val="22"/>
          <w:lang w:val="lt-LT"/>
          <w14:ligatures w14:val="none"/>
        </w:rPr>
        <w:t xml:space="preserve"> </w:t>
      </w:r>
      <w:r w:rsidRPr="00650548">
        <w:rPr>
          <w:rFonts w:ascii="Helvetica" w:eastAsia="Times New Roman" w:hAnsi="Helvetica" w:cs="Times New Roman"/>
          <w:spacing w:val="-2"/>
          <w:kern w:val="0"/>
          <w:sz w:val="20"/>
          <w:szCs w:val="22"/>
          <w:lang w:val="lt-LT"/>
          <w14:ligatures w14:val="none"/>
        </w:rPr>
        <w:t>ekstrakto;</w:t>
      </w:r>
    </w:p>
    <w:p w14:paraId="40E3D109"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g. 0,4</w:t>
      </w:r>
      <w:r w:rsidRPr="00650548">
        <w:rPr>
          <w:rFonts w:ascii="Helvetica" w:eastAsia="Times New Roman" w:hAnsi="Helvetica" w:cs="Times New Roman"/>
          <w:spacing w:val="8"/>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11"/>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40</w:t>
      </w:r>
      <w:r w:rsidRPr="00650548">
        <w:rPr>
          <w:rFonts w:ascii="Helvetica" w:eastAsia="Times New Roman" w:hAnsi="Helvetica" w:cs="Times New Roman"/>
          <w:spacing w:val="9"/>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g/L</w:t>
      </w:r>
      <w:r w:rsidRPr="00650548">
        <w:rPr>
          <w:rFonts w:ascii="Helvetica" w:eastAsia="Times New Roman" w:hAnsi="Helvetica" w:cs="Times New Roman"/>
          <w:spacing w:val="10"/>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L-</w:t>
      </w:r>
      <w:proofErr w:type="spellStart"/>
      <w:r w:rsidRPr="00650548">
        <w:rPr>
          <w:rFonts w:ascii="Helvetica" w:eastAsia="Times New Roman" w:hAnsi="Helvetica" w:cs="Times New Roman"/>
          <w:kern w:val="0"/>
          <w:position w:val="2"/>
          <w:sz w:val="20"/>
          <w:szCs w:val="22"/>
          <w:lang w:val="lt-LT"/>
          <w14:ligatures w14:val="none"/>
        </w:rPr>
        <w:t>cisteino</w:t>
      </w:r>
      <w:proofErr w:type="spellEnd"/>
      <w:r w:rsidRPr="00650548">
        <w:rPr>
          <w:rFonts w:ascii="Helvetica" w:eastAsia="Times New Roman" w:hAnsi="Helvetica" w:cs="Times New Roman"/>
          <w:kern w:val="0"/>
          <w:position w:val="2"/>
          <w:sz w:val="20"/>
          <w:szCs w:val="22"/>
          <w:lang w:val="lt-LT"/>
          <w14:ligatures w14:val="none"/>
        </w:rPr>
        <w:t>-</w:t>
      </w:r>
      <w:proofErr w:type="spellStart"/>
      <w:r w:rsidRPr="00650548">
        <w:rPr>
          <w:rFonts w:ascii="Helvetica" w:eastAsia="Times New Roman" w:hAnsi="Helvetica" w:cs="Times New Roman"/>
          <w:spacing w:val="-2"/>
          <w:kern w:val="0"/>
          <w:position w:val="2"/>
          <w:sz w:val="20"/>
          <w:szCs w:val="22"/>
          <w:lang w:val="lt-LT"/>
          <w14:ligatures w14:val="none"/>
        </w:rPr>
        <w:t>HCl.H</w:t>
      </w:r>
      <w:proofErr w:type="spellEnd"/>
      <w:r w:rsidRPr="00650548">
        <w:rPr>
          <w:rFonts w:ascii="Helvetica" w:eastAsia="Times New Roman" w:hAnsi="Helvetica" w:cs="Times New Roman"/>
          <w:spacing w:val="-2"/>
          <w:kern w:val="0"/>
          <w:sz w:val="20"/>
          <w:szCs w:val="22"/>
          <w:vertAlign w:val="subscript"/>
          <w:lang w:val="lt-LT"/>
          <w14:ligatures w14:val="none"/>
        </w:rPr>
        <w:t>2</w:t>
      </w:r>
      <w:r w:rsidRPr="00650548">
        <w:rPr>
          <w:rFonts w:ascii="Helvetica" w:eastAsia="Times New Roman" w:hAnsi="Helvetica" w:cs="Times New Roman"/>
          <w:spacing w:val="-2"/>
          <w:kern w:val="0"/>
          <w:position w:val="2"/>
          <w:sz w:val="20"/>
          <w:szCs w:val="22"/>
          <w:lang w:val="lt-LT"/>
          <w14:ligatures w14:val="none"/>
        </w:rPr>
        <w:t>0;</w:t>
      </w:r>
    </w:p>
    <w:p w14:paraId="7ED70BE0"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h. 0,01</w:t>
      </w:r>
      <w:r w:rsidRPr="00650548">
        <w:rPr>
          <w:rFonts w:ascii="Helvetica" w:eastAsia="Times New Roman" w:hAnsi="Helvetica" w:cs="Times New Roman"/>
          <w:spacing w:val="9"/>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w:t>
      </w:r>
      <w:r w:rsidRPr="00650548">
        <w:rPr>
          <w:rFonts w:ascii="Helvetica" w:eastAsia="Times New Roman" w:hAnsi="Helvetica" w:cs="Times New Roman"/>
          <w:spacing w:val="12"/>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1</w:t>
      </w:r>
      <w:r w:rsidRPr="00650548">
        <w:rPr>
          <w:rFonts w:ascii="Helvetica" w:eastAsia="Times New Roman" w:hAnsi="Helvetica" w:cs="Times New Roman"/>
          <w:spacing w:val="9"/>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g/L</w:t>
      </w:r>
      <w:r w:rsidRPr="00650548">
        <w:rPr>
          <w:rFonts w:ascii="Helvetica" w:eastAsia="Times New Roman" w:hAnsi="Helvetica" w:cs="Times New Roman"/>
          <w:spacing w:val="10"/>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bent</w:t>
      </w:r>
      <w:r w:rsidRPr="00650548">
        <w:rPr>
          <w:rFonts w:ascii="Helvetica" w:eastAsia="Times New Roman" w:hAnsi="Helvetica" w:cs="Times New Roman"/>
          <w:spacing w:val="10"/>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vienos</w:t>
      </w:r>
      <w:r w:rsidRPr="00650548">
        <w:rPr>
          <w:rFonts w:ascii="Helvetica" w:eastAsia="Times New Roman" w:hAnsi="Helvetica" w:cs="Times New Roman"/>
          <w:spacing w:val="8"/>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paviršiaus</w:t>
      </w:r>
      <w:r w:rsidRPr="00650548">
        <w:rPr>
          <w:rFonts w:ascii="Helvetica" w:eastAsia="Times New Roman" w:hAnsi="Helvetica" w:cs="Times New Roman"/>
          <w:spacing w:val="10"/>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aktyviosios</w:t>
      </w:r>
      <w:r w:rsidRPr="00650548">
        <w:rPr>
          <w:rFonts w:ascii="Helvetica" w:eastAsia="Times New Roman" w:hAnsi="Helvetica" w:cs="Times New Roman"/>
          <w:spacing w:val="13"/>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medžiagos;</w:t>
      </w:r>
      <w:r w:rsidRPr="00650548">
        <w:rPr>
          <w:rFonts w:ascii="Helvetica" w:eastAsia="Times New Roman" w:hAnsi="Helvetica" w:cs="Times New Roman"/>
          <w:spacing w:val="12"/>
          <w:kern w:val="0"/>
          <w:sz w:val="20"/>
          <w:szCs w:val="22"/>
          <w:lang w:val="lt-LT"/>
          <w14:ligatures w14:val="none"/>
        </w:rPr>
        <w:t xml:space="preserve"> </w:t>
      </w:r>
      <w:r w:rsidRPr="00650548">
        <w:rPr>
          <w:rFonts w:ascii="Helvetica" w:eastAsia="Times New Roman" w:hAnsi="Helvetica" w:cs="Times New Roman"/>
          <w:spacing w:val="-5"/>
          <w:kern w:val="0"/>
          <w:sz w:val="20"/>
          <w:szCs w:val="22"/>
          <w:lang w:val="lt-LT"/>
          <w14:ligatures w14:val="none"/>
        </w:rPr>
        <w:t>ir</w:t>
      </w:r>
    </w:p>
    <w:p w14:paraId="1AEF86C4"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i. 1</w:t>
      </w:r>
      <w:r w:rsidRPr="00650548">
        <w:rPr>
          <w:rFonts w:ascii="Helvetica" w:eastAsia="Times New Roman" w:hAnsi="Helvetica" w:cs="Times New Roman"/>
          <w:spacing w:val="16"/>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ml/L</w:t>
      </w:r>
      <w:r w:rsidRPr="00650548">
        <w:rPr>
          <w:rFonts w:ascii="Helvetica" w:eastAsia="Times New Roman" w:hAnsi="Helvetica" w:cs="Times New Roman"/>
          <w:spacing w:val="9"/>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vitaminų</w:t>
      </w:r>
      <w:r w:rsidRPr="00650548">
        <w:rPr>
          <w:rFonts w:ascii="Helvetica" w:eastAsia="Times New Roman" w:hAnsi="Helvetica" w:cs="Times New Roman"/>
          <w:spacing w:val="12"/>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ir</w:t>
      </w:r>
      <w:r w:rsidRPr="00650548">
        <w:rPr>
          <w:rFonts w:ascii="Helvetica" w:eastAsia="Times New Roman" w:hAnsi="Helvetica" w:cs="Times New Roman"/>
          <w:spacing w:val="9"/>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mikroelementų</w:t>
      </w:r>
      <w:r w:rsidRPr="00650548">
        <w:rPr>
          <w:rFonts w:ascii="Helvetica" w:eastAsia="Times New Roman" w:hAnsi="Helvetica" w:cs="Times New Roman"/>
          <w:spacing w:val="10"/>
          <w:kern w:val="0"/>
          <w:sz w:val="20"/>
          <w:szCs w:val="22"/>
          <w:lang w:val="lt-LT"/>
          <w14:ligatures w14:val="none"/>
        </w:rPr>
        <w:t xml:space="preserve"> </w:t>
      </w:r>
      <w:r w:rsidRPr="00650548">
        <w:rPr>
          <w:rFonts w:ascii="Helvetica" w:eastAsia="Times New Roman" w:hAnsi="Helvetica" w:cs="Times New Roman"/>
          <w:spacing w:val="-2"/>
          <w:kern w:val="0"/>
          <w:sz w:val="20"/>
          <w:szCs w:val="22"/>
          <w:lang w:val="lt-LT"/>
          <w14:ligatures w14:val="none"/>
        </w:rPr>
        <w:t>tirpalo.</w:t>
      </w:r>
    </w:p>
    <w:p w14:paraId="7211C060" w14:textId="77777777" w:rsidR="00650548" w:rsidRPr="00650548" w:rsidRDefault="00650548" w:rsidP="00650548">
      <w:pPr>
        <w:autoSpaceDE w:val="0"/>
        <w:autoSpaceDN w:val="0"/>
        <w:spacing w:after="0" w:line="360" w:lineRule="auto"/>
        <w:jc w:val="both"/>
        <w:rPr>
          <w:rFonts w:ascii="Helvetica" w:eastAsia="Times New Roman" w:hAnsi="Helvetica" w:cs="Times New Roman"/>
          <w:kern w:val="0"/>
          <w:sz w:val="20"/>
          <w:szCs w:val="22"/>
          <w:lang w:val="lt-LT"/>
          <w14:ligatures w14:val="none"/>
        </w:rPr>
      </w:pPr>
    </w:p>
    <w:p w14:paraId="594C6DED" w14:textId="41C44C9F" w:rsidR="00650548" w:rsidRPr="00650548" w:rsidRDefault="00650548" w:rsidP="00650548">
      <w:pPr>
        <w:tabs>
          <w:tab w:val="left" w:pos="793"/>
        </w:tabs>
        <w:autoSpaceDE w:val="0"/>
        <w:autoSpaceDN w:val="0"/>
        <w:spacing w:after="0" w:line="360" w:lineRule="auto"/>
        <w:ind w:firstLine="567"/>
        <w:jc w:val="both"/>
        <w:rPr>
          <w:rFonts w:ascii="Helvetica" w:eastAsia="Times New Roman" w:hAnsi="Helvetica" w:cs="Times New Roman"/>
          <w:kern w:val="0"/>
          <w:sz w:val="20"/>
          <w:szCs w:val="22"/>
          <w:vertAlign w:val="subscript"/>
          <w:lang w:val="lt-LT"/>
          <w14:ligatures w14:val="none"/>
        </w:rPr>
      </w:pPr>
      <w:r w:rsidRPr="00650548">
        <w:rPr>
          <w:rFonts w:ascii="Helvetica" w:eastAsia="Times New Roman" w:hAnsi="Helvetica" w:cs="Times New Roman"/>
          <w:kern w:val="0"/>
          <w:sz w:val="20"/>
          <w:szCs w:val="22"/>
          <w:lang w:val="lt-LT"/>
          <w14:ligatures w14:val="none"/>
        </w:rPr>
        <w:t xml:space="preserve">2. Kompozicija pagal 1 punktą, kur mikroelementų tirpalas sudarytas iš mikroelementų, įskaitant, tačiau neapsiribojant </w:t>
      </w:r>
      <w:proofErr w:type="spellStart"/>
      <w:r w:rsidRPr="00650548">
        <w:rPr>
          <w:rFonts w:ascii="Helvetica" w:eastAsia="Times New Roman" w:hAnsi="Helvetica" w:cs="Times New Roman"/>
          <w:kern w:val="0"/>
          <w:sz w:val="20"/>
          <w:szCs w:val="22"/>
          <w:lang w:val="lt-LT"/>
          <w14:ligatures w14:val="none"/>
        </w:rPr>
        <w:t>nitrilotriacto</w:t>
      </w:r>
      <w:proofErr w:type="spellEnd"/>
      <w:r w:rsidRPr="00650548">
        <w:rPr>
          <w:rFonts w:ascii="Helvetica" w:eastAsia="Times New Roman" w:hAnsi="Helvetica" w:cs="Times New Roman"/>
          <w:kern w:val="0"/>
          <w:sz w:val="20"/>
          <w:szCs w:val="22"/>
          <w:lang w:val="lt-LT"/>
          <w14:ligatures w14:val="none"/>
        </w:rPr>
        <w:t xml:space="preserve"> rūgštimi, MgSO</w:t>
      </w:r>
      <w:r w:rsidRPr="00650548">
        <w:rPr>
          <w:rFonts w:ascii="Helvetica" w:eastAsia="Times New Roman" w:hAnsi="Helvetica" w:cs="Times New Roman"/>
          <w:kern w:val="0"/>
          <w:sz w:val="20"/>
          <w:szCs w:val="22"/>
          <w:vertAlign w:val="subscript"/>
          <w:lang w:val="lt-LT"/>
          <w14:ligatures w14:val="none"/>
        </w:rPr>
        <w:t>4</w:t>
      </w:r>
      <w:r w:rsidRPr="00650548">
        <w:rPr>
          <w:rFonts w:ascii="Helvetica" w:eastAsia="Times New Roman" w:hAnsi="Helvetica" w:cs="Times New Roman"/>
          <w:kern w:val="0"/>
          <w:sz w:val="20"/>
          <w:szCs w:val="22"/>
          <w:lang w:val="lt-LT"/>
          <w14:ligatures w14:val="none"/>
        </w:rPr>
        <w:t xml:space="preserve"> (magnio sulfatu), MnSO</w:t>
      </w:r>
      <w:r w:rsidRPr="00650548">
        <w:rPr>
          <w:rFonts w:ascii="Helvetica" w:eastAsia="Times New Roman" w:hAnsi="Helvetica" w:cs="Times New Roman"/>
          <w:kern w:val="0"/>
          <w:sz w:val="20"/>
          <w:szCs w:val="22"/>
          <w:vertAlign w:val="subscript"/>
          <w:lang w:val="lt-LT"/>
          <w14:ligatures w14:val="none"/>
        </w:rPr>
        <w:t>4</w:t>
      </w:r>
      <w:r w:rsidRPr="00650548">
        <w:rPr>
          <w:rFonts w:ascii="Helvetica" w:eastAsia="Times New Roman" w:hAnsi="Helvetica" w:cs="Times New Roman"/>
          <w:kern w:val="0"/>
          <w:sz w:val="20"/>
          <w:szCs w:val="22"/>
          <w:lang w:val="lt-LT"/>
          <w14:ligatures w14:val="none"/>
        </w:rPr>
        <w:t xml:space="preserve"> (mangano sulfatu), NaCl (natrio chloridu), FeSO</w:t>
      </w:r>
      <w:r w:rsidRPr="00650548">
        <w:rPr>
          <w:rFonts w:ascii="Helvetica" w:eastAsia="Times New Roman" w:hAnsi="Helvetica" w:cs="Times New Roman"/>
          <w:kern w:val="0"/>
          <w:sz w:val="20"/>
          <w:szCs w:val="22"/>
          <w:vertAlign w:val="subscript"/>
          <w:lang w:val="lt-LT"/>
          <w14:ligatures w14:val="none"/>
        </w:rPr>
        <w:t>4</w:t>
      </w:r>
      <w:r w:rsidRPr="00650548">
        <w:rPr>
          <w:rFonts w:ascii="Helvetica" w:eastAsia="Times New Roman" w:hAnsi="Helvetica" w:cs="Times New Roman"/>
          <w:kern w:val="0"/>
          <w:sz w:val="20"/>
          <w:szCs w:val="22"/>
          <w:lang w:val="lt-LT"/>
          <w14:ligatures w14:val="none"/>
        </w:rPr>
        <w:t xml:space="preserve"> (geležies sulfatu), CoCl</w:t>
      </w:r>
      <w:r w:rsidRPr="00650548">
        <w:rPr>
          <w:rFonts w:ascii="Helvetica" w:eastAsia="Times New Roman" w:hAnsi="Helvetica" w:cs="Times New Roman"/>
          <w:kern w:val="0"/>
          <w:sz w:val="20"/>
          <w:szCs w:val="22"/>
          <w:vertAlign w:val="subscript"/>
          <w:lang w:val="lt-LT"/>
          <w14:ligatures w14:val="none"/>
        </w:rPr>
        <w:t>2</w:t>
      </w:r>
      <w:r w:rsidRPr="00650548">
        <w:rPr>
          <w:rFonts w:ascii="Helvetica" w:eastAsia="Times New Roman" w:hAnsi="Helvetica" w:cs="Times New Roman"/>
          <w:kern w:val="0"/>
          <w:sz w:val="20"/>
          <w:szCs w:val="22"/>
          <w:lang w:val="lt-LT"/>
          <w14:ligatures w14:val="none"/>
        </w:rPr>
        <w:t xml:space="preserve"> (kobalto chloridu), ZnSO</w:t>
      </w:r>
      <w:r w:rsidRPr="00650548">
        <w:rPr>
          <w:rFonts w:ascii="Helvetica" w:eastAsia="Times New Roman" w:hAnsi="Helvetica" w:cs="Times New Roman"/>
          <w:kern w:val="0"/>
          <w:sz w:val="20"/>
          <w:szCs w:val="22"/>
          <w:vertAlign w:val="subscript"/>
          <w:lang w:val="lt-LT"/>
          <w14:ligatures w14:val="none"/>
        </w:rPr>
        <w:t>4</w:t>
      </w:r>
      <w:r w:rsidRPr="00650548">
        <w:rPr>
          <w:rFonts w:ascii="Helvetica" w:eastAsia="Times New Roman" w:hAnsi="Helvetica" w:cs="Times New Roman"/>
          <w:kern w:val="0"/>
          <w:sz w:val="20"/>
          <w:szCs w:val="22"/>
          <w:lang w:val="lt-LT"/>
          <w14:ligatures w14:val="none"/>
        </w:rPr>
        <w:t xml:space="preserve"> (cinko sulfatu), CuSO</w:t>
      </w:r>
      <w:r w:rsidRPr="00650548">
        <w:rPr>
          <w:rFonts w:ascii="Helvetica" w:eastAsia="Times New Roman" w:hAnsi="Helvetica" w:cs="Times New Roman"/>
          <w:kern w:val="0"/>
          <w:sz w:val="20"/>
          <w:szCs w:val="22"/>
          <w:vertAlign w:val="subscript"/>
          <w:lang w:val="lt-LT"/>
          <w14:ligatures w14:val="none"/>
        </w:rPr>
        <w:t>4</w:t>
      </w:r>
      <w:r w:rsidRPr="00650548">
        <w:rPr>
          <w:rFonts w:ascii="Helvetica" w:eastAsia="Times New Roman" w:hAnsi="Helvetica" w:cs="Times New Roman"/>
          <w:kern w:val="0"/>
          <w:sz w:val="20"/>
          <w:szCs w:val="22"/>
          <w:lang w:val="lt-LT"/>
          <w14:ligatures w14:val="none"/>
        </w:rPr>
        <w:t xml:space="preserve"> (vario sulfatu), </w:t>
      </w:r>
      <w:proofErr w:type="spellStart"/>
      <w:r w:rsidRPr="00650548">
        <w:rPr>
          <w:rFonts w:ascii="Helvetica" w:eastAsia="Times New Roman" w:hAnsi="Helvetica" w:cs="Times New Roman"/>
          <w:kern w:val="0"/>
          <w:sz w:val="20"/>
          <w:szCs w:val="22"/>
          <w:lang w:val="lt-LT"/>
          <w14:ligatures w14:val="none"/>
        </w:rPr>
        <w:t>AlK</w:t>
      </w:r>
      <w:proofErr w:type="spellEnd"/>
      <w:r w:rsidRPr="00650548">
        <w:rPr>
          <w:rFonts w:ascii="Helvetica" w:eastAsia="Times New Roman" w:hAnsi="Helvetica" w:cs="Times New Roman"/>
          <w:kern w:val="0"/>
          <w:sz w:val="20"/>
          <w:szCs w:val="22"/>
          <w:lang w:val="lt-LT"/>
          <w14:ligatures w14:val="none"/>
        </w:rPr>
        <w:t xml:space="preserve"> (SO</w:t>
      </w:r>
      <w:r w:rsidRPr="00650548">
        <w:rPr>
          <w:rFonts w:ascii="Helvetica" w:eastAsia="Times New Roman" w:hAnsi="Helvetica" w:cs="Times New Roman"/>
          <w:kern w:val="0"/>
          <w:sz w:val="20"/>
          <w:szCs w:val="22"/>
          <w:vertAlign w:val="subscript"/>
          <w:lang w:val="lt-LT"/>
          <w14:ligatures w14:val="none"/>
        </w:rPr>
        <w:t>4</w:t>
      </w:r>
      <w:r w:rsidRPr="00650548">
        <w:rPr>
          <w:rFonts w:ascii="Helvetica" w:eastAsia="Times New Roman" w:hAnsi="Helvetica" w:cs="Times New Roman"/>
          <w:kern w:val="0"/>
          <w:sz w:val="20"/>
          <w:szCs w:val="22"/>
          <w:lang w:val="lt-LT"/>
          <w14:ligatures w14:val="none"/>
        </w:rPr>
        <w:t>)</w:t>
      </w:r>
      <w:r w:rsidRPr="00650548">
        <w:rPr>
          <w:rFonts w:ascii="Helvetica" w:eastAsia="Times New Roman" w:hAnsi="Helvetica" w:cs="Times New Roman"/>
          <w:kern w:val="0"/>
          <w:sz w:val="20"/>
          <w:szCs w:val="22"/>
          <w:vertAlign w:val="subscript"/>
          <w:lang w:val="lt-LT"/>
          <w14:ligatures w14:val="none"/>
        </w:rPr>
        <w:t>2</w:t>
      </w:r>
      <w:r w:rsidRPr="00650548">
        <w:rPr>
          <w:rFonts w:ascii="Helvetica" w:eastAsia="Times New Roman" w:hAnsi="Helvetica" w:cs="Times New Roman"/>
          <w:kern w:val="0"/>
          <w:sz w:val="20"/>
          <w:szCs w:val="22"/>
          <w:lang w:val="lt-LT"/>
          <w14:ligatures w14:val="none"/>
        </w:rPr>
        <w:t xml:space="preserve"> (aliuminio kalio sulfatu), H</w:t>
      </w:r>
      <w:r w:rsidRPr="00650548">
        <w:rPr>
          <w:rFonts w:ascii="Helvetica" w:eastAsia="Times New Roman" w:hAnsi="Helvetica" w:cs="Times New Roman"/>
          <w:kern w:val="0"/>
          <w:sz w:val="20"/>
          <w:szCs w:val="22"/>
          <w:vertAlign w:val="subscript"/>
          <w:lang w:val="lt-LT"/>
          <w14:ligatures w14:val="none"/>
        </w:rPr>
        <w:t>3</w:t>
      </w:r>
      <w:r w:rsidRPr="00650548">
        <w:rPr>
          <w:rFonts w:ascii="Helvetica" w:eastAsia="Times New Roman" w:hAnsi="Helvetica" w:cs="Times New Roman"/>
          <w:kern w:val="0"/>
          <w:sz w:val="20"/>
          <w:szCs w:val="22"/>
          <w:lang w:val="lt-LT"/>
          <w14:ligatures w14:val="none"/>
        </w:rPr>
        <w:t>BO</w:t>
      </w:r>
      <w:r w:rsidRPr="00650548">
        <w:rPr>
          <w:rFonts w:ascii="Helvetica" w:eastAsia="Times New Roman" w:hAnsi="Helvetica" w:cs="Times New Roman"/>
          <w:kern w:val="0"/>
          <w:sz w:val="20"/>
          <w:szCs w:val="22"/>
          <w:vertAlign w:val="subscript"/>
          <w:lang w:val="lt-LT"/>
          <w14:ligatures w14:val="none"/>
        </w:rPr>
        <w:t>3</w:t>
      </w:r>
      <w:r w:rsidRPr="00650548">
        <w:rPr>
          <w:rFonts w:ascii="Helvetica" w:eastAsia="Times New Roman" w:hAnsi="Helvetica" w:cs="Times New Roman"/>
          <w:kern w:val="0"/>
          <w:sz w:val="20"/>
          <w:szCs w:val="22"/>
          <w:lang w:val="lt-LT"/>
          <w14:ligatures w14:val="none"/>
        </w:rPr>
        <w:t xml:space="preserve"> (boro rūgštimi) ir Na</w:t>
      </w:r>
      <w:r w:rsidRPr="00650548">
        <w:rPr>
          <w:rFonts w:ascii="Helvetica" w:eastAsia="Times New Roman" w:hAnsi="Helvetica" w:cs="Times New Roman"/>
          <w:kern w:val="0"/>
          <w:sz w:val="20"/>
          <w:szCs w:val="22"/>
          <w:vertAlign w:val="subscript"/>
          <w:lang w:val="lt-LT"/>
          <w14:ligatures w14:val="none"/>
        </w:rPr>
        <w:t>2</w:t>
      </w:r>
      <w:r w:rsidRPr="00650548">
        <w:rPr>
          <w:rFonts w:ascii="Helvetica" w:eastAsia="Times New Roman" w:hAnsi="Helvetica" w:cs="Times New Roman"/>
          <w:kern w:val="0"/>
          <w:sz w:val="20"/>
          <w:szCs w:val="22"/>
          <w:lang w:val="lt-LT"/>
          <w14:ligatures w14:val="none"/>
        </w:rPr>
        <w:t>MoO</w:t>
      </w:r>
      <w:r w:rsidRPr="00650548">
        <w:rPr>
          <w:rFonts w:ascii="Helvetica" w:eastAsia="Times New Roman" w:hAnsi="Helvetica" w:cs="Times New Roman"/>
          <w:kern w:val="0"/>
          <w:sz w:val="20"/>
          <w:szCs w:val="22"/>
          <w:vertAlign w:val="subscript"/>
          <w:lang w:val="lt-LT"/>
          <w14:ligatures w14:val="none"/>
        </w:rPr>
        <w:t>4</w:t>
      </w:r>
      <w:r>
        <w:rPr>
          <w:rFonts w:ascii="Helvetica" w:eastAsia="Times New Roman" w:hAnsi="Helvetica" w:cs="Times New Roman"/>
          <w:kern w:val="0"/>
          <w:sz w:val="20"/>
          <w:szCs w:val="22"/>
          <w:vertAlign w:val="subscript"/>
          <w:lang w:val="lt-LT"/>
          <w14:ligatures w14:val="none"/>
        </w:rPr>
        <w:t xml:space="preserve"> </w:t>
      </w:r>
      <w:r w:rsidRPr="00650548">
        <w:rPr>
          <w:rFonts w:ascii="Helvetica" w:eastAsia="Times New Roman" w:hAnsi="Helvetica" w:cs="Times New Roman"/>
          <w:kern w:val="0"/>
          <w:sz w:val="20"/>
          <w:szCs w:val="22"/>
          <w:lang w:val="lt-LT"/>
          <w14:ligatures w14:val="none"/>
        </w:rPr>
        <w:t xml:space="preserve">(natrio </w:t>
      </w:r>
      <w:proofErr w:type="spellStart"/>
      <w:r w:rsidRPr="00650548">
        <w:rPr>
          <w:rFonts w:ascii="Helvetica" w:eastAsia="Times New Roman" w:hAnsi="Helvetica" w:cs="Times New Roman"/>
          <w:kern w:val="0"/>
          <w:sz w:val="20"/>
          <w:szCs w:val="22"/>
          <w:lang w:val="lt-LT"/>
          <w14:ligatures w14:val="none"/>
        </w:rPr>
        <w:t>molibdatu</w:t>
      </w:r>
      <w:proofErr w:type="spellEnd"/>
      <w:r w:rsidRPr="00650548">
        <w:rPr>
          <w:rFonts w:ascii="Helvetica" w:eastAsia="Times New Roman" w:hAnsi="Helvetica" w:cs="Times New Roman"/>
          <w:kern w:val="0"/>
          <w:sz w:val="20"/>
          <w:szCs w:val="22"/>
          <w:lang w:val="lt-LT"/>
          <w14:ligatures w14:val="none"/>
        </w:rPr>
        <w:t>).</w:t>
      </w:r>
    </w:p>
    <w:p w14:paraId="64221535" w14:textId="77777777" w:rsidR="00650548" w:rsidRPr="00650548" w:rsidRDefault="00650548" w:rsidP="00650548">
      <w:pPr>
        <w:autoSpaceDE w:val="0"/>
        <w:autoSpaceDN w:val="0"/>
        <w:spacing w:after="0" w:line="360" w:lineRule="auto"/>
        <w:jc w:val="both"/>
        <w:rPr>
          <w:rFonts w:ascii="Helvetica" w:eastAsia="Times New Roman" w:hAnsi="Helvetica" w:cs="Times New Roman"/>
          <w:kern w:val="0"/>
          <w:sz w:val="20"/>
          <w:szCs w:val="22"/>
          <w:lang w:val="lt-LT"/>
          <w14:ligatures w14:val="none"/>
        </w:rPr>
      </w:pPr>
    </w:p>
    <w:p w14:paraId="0A94729E" w14:textId="77777777" w:rsidR="00650548" w:rsidRPr="00650548" w:rsidRDefault="00650548" w:rsidP="00650548">
      <w:pPr>
        <w:tabs>
          <w:tab w:val="left" w:pos="795"/>
        </w:tabs>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3. Kompozicija</w:t>
      </w:r>
      <w:r w:rsidRPr="00650548">
        <w:rPr>
          <w:rFonts w:ascii="Helvetica" w:eastAsia="Times New Roman" w:hAnsi="Helvetica" w:cs="Times New Roman"/>
          <w:spacing w:val="15"/>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pagal</w:t>
      </w:r>
      <w:r w:rsidRPr="00650548">
        <w:rPr>
          <w:rFonts w:ascii="Helvetica" w:eastAsia="Times New Roman" w:hAnsi="Helvetica" w:cs="Times New Roman"/>
          <w:spacing w:val="14"/>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2</w:t>
      </w:r>
      <w:r w:rsidRPr="00650548">
        <w:rPr>
          <w:rFonts w:ascii="Helvetica" w:eastAsia="Times New Roman" w:hAnsi="Helvetica" w:cs="Times New Roman"/>
          <w:spacing w:val="14"/>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punktą,</w:t>
      </w:r>
      <w:r w:rsidRPr="00650548">
        <w:rPr>
          <w:rFonts w:ascii="Helvetica" w:eastAsia="Times New Roman" w:hAnsi="Helvetica" w:cs="Times New Roman"/>
          <w:spacing w:val="16"/>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kur</w:t>
      </w:r>
      <w:r w:rsidRPr="00650548">
        <w:rPr>
          <w:rFonts w:ascii="Helvetica" w:eastAsia="Times New Roman" w:hAnsi="Helvetica" w:cs="Times New Roman"/>
          <w:spacing w:val="14"/>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galutinė</w:t>
      </w:r>
      <w:r w:rsidRPr="00650548">
        <w:rPr>
          <w:rFonts w:ascii="Helvetica" w:eastAsia="Times New Roman" w:hAnsi="Helvetica" w:cs="Times New Roman"/>
          <w:spacing w:val="13"/>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mikroelementų</w:t>
      </w:r>
      <w:r w:rsidRPr="00650548">
        <w:rPr>
          <w:rFonts w:ascii="Helvetica" w:eastAsia="Times New Roman" w:hAnsi="Helvetica" w:cs="Times New Roman"/>
          <w:spacing w:val="12"/>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koncentracija</w:t>
      </w:r>
      <w:r w:rsidRPr="00650548">
        <w:rPr>
          <w:rFonts w:ascii="Helvetica" w:eastAsia="Times New Roman" w:hAnsi="Helvetica" w:cs="Times New Roman"/>
          <w:spacing w:val="15"/>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tirpale</w:t>
      </w:r>
      <w:r w:rsidRPr="00650548">
        <w:rPr>
          <w:rFonts w:ascii="Helvetica" w:eastAsia="Times New Roman" w:hAnsi="Helvetica" w:cs="Times New Roman"/>
          <w:spacing w:val="10"/>
          <w:kern w:val="0"/>
          <w:sz w:val="20"/>
          <w:szCs w:val="22"/>
          <w:lang w:val="lt-LT"/>
          <w14:ligatures w14:val="none"/>
        </w:rPr>
        <w:t xml:space="preserve"> </w:t>
      </w:r>
      <w:r w:rsidRPr="00650548">
        <w:rPr>
          <w:rFonts w:ascii="Helvetica" w:eastAsia="Times New Roman" w:hAnsi="Helvetica" w:cs="Times New Roman"/>
          <w:spacing w:val="-2"/>
          <w:kern w:val="0"/>
          <w:sz w:val="20"/>
          <w:szCs w:val="22"/>
          <w:lang w:val="lt-LT"/>
          <w14:ligatures w14:val="none"/>
        </w:rPr>
        <w:t>apima:</w:t>
      </w:r>
    </w:p>
    <w:p w14:paraId="7BFDBB23"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a. 1,5</w:t>
      </w:r>
      <w:r w:rsidRPr="00650548">
        <w:rPr>
          <w:rFonts w:ascii="Helvetica" w:eastAsia="Times New Roman" w:hAnsi="Helvetica" w:cs="Times New Roman"/>
          <w:spacing w:val="8"/>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w:t>
      </w:r>
      <w:r w:rsidRPr="00650548">
        <w:rPr>
          <w:rFonts w:ascii="Helvetica" w:eastAsia="Times New Roman" w:hAnsi="Helvetica" w:cs="Times New Roman"/>
          <w:spacing w:val="10"/>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150,0</w:t>
      </w:r>
      <w:r w:rsidRPr="00650548">
        <w:rPr>
          <w:rFonts w:ascii="Helvetica" w:eastAsia="Times New Roman" w:hAnsi="Helvetica" w:cs="Times New Roman"/>
          <w:spacing w:val="11"/>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mg/L</w:t>
      </w:r>
      <w:r w:rsidRPr="00650548">
        <w:rPr>
          <w:rFonts w:ascii="Helvetica" w:eastAsia="Times New Roman" w:hAnsi="Helvetica" w:cs="Times New Roman"/>
          <w:spacing w:val="9"/>
          <w:kern w:val="0"/>
          <w:sz w:val="20"/>
          <w:szCs w:val="22"/>
          <w:lang w:val="lt-LT"/>
          <w14:ligatures w14:val="none"/>
        </w:rPr>
        <w:t xml:space="preserve"> </w:t>
      </w:r>
      <w:proofErr w:type="spellStart"/>
      <w:r w:rsidRPr="00650548">
        <w:rPr>
          <w:rFonts w:ascii="Helvetica" w:eastAsia="Times New Roman" w:hAnsi="Helvetica" w:cs="Times New Roman"/>
          <w:kern w:val="0"/>
          <w:sz w:val="20"/>
          <w:szCs w:val="22"/>
          <w:lang w:val="lt-LT"/>
          <w14:ligatures w14:val="none"/>
        </w:rPr>
        <w:t>nitrilotriacto</w:t>
      </w:r>
      <w:proofErr w:type="spellEnd"/>
      <w:r w:rsidRPr="00650548">
        <w:rPr>
          <w:rFonts w:ascii="Helvetica" w:eastAsia="Times New Roman" w:hAnsi="Helvetica" w:cs="Times New Roman"/>
          <w:spacing w:val="11"/>
          <w:kern w:val="0"/>
          <w:sz w:val="20"/>
          <w:szCs w:val="22"/>
          <w:lang w:val="lt-LT"/>
          <w14:ligatures w14:val="none"/>
        </w:rPr>
        <w:t xml:space="preserve"> </w:t>
      </w:r>
      <w:r w:rsidRPr="00650548">
        <w:rPr>
          <w:rFonts w:ascii="Helvetica" w:eastAsia="Times New Roman" w:hAnsi="Helvetica" w:cs="Times New Roman"/>
          <w:spacing w:val="-2"/>
          <w:kern w:val="0"/>
          <w:sz w:val="20"/>
          <w:szCs w:val="22"/>
          <w:lang w:val="lt-LT"/>
          <w14:ligatures w14:val="none"/>
        </w:rPr>
        <w:t>rūgšties;</w:t>
      </w:r>
    </w:p>
    <w:p w14:paraId="50012034"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b. 3,0</w:t>
      </w:r>
      <w:r w:rsidRPr="00650548">
        <w:rPr>
          <w:rFonts w:ascii="Helvetica" w:eastAsia="Times New Roman" w:hAnsi="Helvetica" w:cs="Times New Roman"/>
          <w:spacing w:val="5"/>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8"/>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300,0</w:t>
      </w:r>
      <w:r w:rsidRPr="00650548">
        <w:rPr>
          <w:rFonts w:ascii="Helvetica" w:eastAsia="Times New Roman" w:hAnsi="Helvetica" w:cs="Times New Roman"/>
          <w:spacing w:val="8"/>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mg/L</w:t>
      </w:r>
      <w:r w:rsidRPr="00650548">
        <w:rPr>
          <w:rFonts w:ascii="Helvetica" w:eastAsia="Times New Roman" w:hAnsi="Helvetica" w:cs="Times New Roman"/>
          <w:spacing w:val="7"/>
          <w:kern w:val="0"/>
          <w:position w:val="2"/>
          <w:sz w:val="20"/>
          <w:szCs w:val="22"/>
          <w:lang w:val="lt-LT"/>
          <w14:ligatures w14:val="none"/>
        </w:rPr>
        <w:t xml:space="preserve"> </w:t>
      </w:r>
      <w:proofErr w:type="spellStart"/>
      <w:r w:rsidRPr="00650548">
        <w:rPr>
          <w:rFonts w:ascii="Helvetica" w:eastAsia="Times New Roman" w:hAnsi="Helvetica" w:cs="Times New Roman"/>
          <w:spacing w:val="-2"/>
          <w:kern w:val="0"/>
          <w:position w:val="2"/>
          <w:sz w:val="20"/>
          <w:szCs w:val="22"/>
          <w:lang w:val="lt-LT"/>
          <w14:ligatures w14:val="none"/>
        </w:rPr>
        <w:t>MgSO</w:t>
      </w:r>
      <w:proofErr w:type="spellEnd"/>
      <w:r w:rsidRPr="00650548">
        <w:rPr>
          <w:rFonts w:ascii="Helvetica" w:eastAsia="Times New Roman" w:hAnsi="Helvetica" w:cs="Times New Roman"/>
          <w:spacing w:val="-2"/>
          <w:kern w:val="0"/>
          <w:sz w:val="20"/>
          <w:szCs w:val="22"/>
          <w:vertAlign w:val="subscript"/>
          <w:lang w:val="lt-LT"/>
          <w14:ligatures w14:val="none"/>
        </w:rPr>
        <w:t>4</w:t>
      </w:r>
      <w:r w:rsidRPr="00650548">
        <w:rPr>
          <w:rFonts w:ascii="Helvetica" w:eastAsia="Times New Roman" w:hAnsi="Helvetica" w:cs="Times New Roman"/>
          <w:spacing w:val="-2"/>
          <w:kern w:val="0"/>
          <w:position w:val="2"/>
          <w:sz w:val="20"/>
          <w:szCs w:val="22"/>
          <w:lang w:val="lt-LT"/>
          <w14:ligatures w14:val="none"/>
        </w:rPr>
        <w:t>;</w:t>
      </w:r>
    </w:p>
    <w:p w14:paraId="563D59B5"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c. 0,5</w:t>
      </w:r>
      <w:r w:rsidRPr="00650548">
        <w:rPr>
          <w:rFonts w:ascii="Helvetica" w:eastAsia="Times New Roman" w:hAnsi="Helvetica" w:cs="Times New Roman"/>
          <w:spacing w:val="5"/>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50,0</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mg/L</w:t>
      </w:r>
      <w:r w:rsidRPr="00650548">
        <w:rPr>
          <w:rFonts w:ascii="Helvetica" w:eastAsia="Times New Roman" w:hAnsi="Helvetica" w:cs="Times New Roman"/>
          <w:spacing w:val="7"/>
          <w:kern w:val="0"/>
          <w:position w:val="2"/>
          <w:sz w:val="20"/>
          <w:szCs w:val="22"/>
          <w:lang w:val="lt-LT"/>
          <w14:ligatures w14:val="none"/>
        </w:rPr>
        <w:t xml:space="preserve"> </w:t>
      </w:r>
      <w:proofErr w:type="spellStart"/>
      <w:r w:rsidRPr="00650548">
        <w:rPr>
          <w:rFonts w:ascii="Helvetica" w:eastAsia="Times New Roman" w:hAnsi="Helvetica" w:cs="Times New Roman"/>
          <w:spacing w:val="-2"/>
          <w:kern w:val="0"/>
          <w:position w:val="2"/>
          <w:sz w:val="20"/>
          <w:szCs w:val="22"/>
          <w:lang w:val="lt-LT"/>
          <w14:ligatures w14:val="none"/>
        </w:rPr>
        <w:t>MnSO</w:t>
      </w:r>
      <w:proofErr w:type="spellEnd"/>
      <w:r w:rsidRPr="00650548">
        <w:rPr>
          <w:rFonts w:ascii="Helvetica" w:eastAsia="Times New Roman" w:hAnsi="Helvetica" w:cs="Times New Roman"/>
          <w:spacing w:val="-2"/>
          <w:kern w:val="0"/>
          <w:sz w:val="20"/>
          <w:szCs w:val="22"/>
          <w:vertAlign w:val="subscript"/>
          <w:lang w:val="lt-LT"/>
          <w14:ligatures w14:val="none"/>
        </w:rPr>
        <w:t>4</w:t>
      </w:r>
      <w:r w:rsidRPr="00650548">
        <w:rPr>
          <w:rFonts w:ascii="Helvetica" w:eastAsia="Times New Roman" w:hAnsi="Helvetica" w:cs="Times New Roman"/>
          <w:spacing w:val="-2"/>
          <w:kern w:val="0"/>
          <w:position w:val="2"/>
          <w:sz w:val="20"/>
          <w:szCs w:val="22"/>
          <w:lang w:val="lt-LT"/>
          <w14:ligatures w14:val="none"/>
        </w:rPr>
        <w:t>;</w:t>
      </w:r>
    </w:p>
    <w:p w14:paraId="0AA76766"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d. 1,0</w:t>
      </w:r>
      <w:r w:rsidRPr="00650548">
        <w:rPr>
          <w:rFonts w:ascii="Helvetica" w:eastAsia="Times New Roman" w:hAnsi="Helvetica" w:cs="Times New Roman"/>
          <w:spacing w:val="5"/>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w:t>
      </w:r>
      <w:r w:rsidRPr="00650548">
        <w:rPr>
          <w:rFonts w:ascii="Helvetica" w:eastAsia="Times New Roman" w:hAnsi="Helvetica" w:cs="Times New Roman"/>
          <w:spacing w:val="8"/>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100,0</w:t>
      </w:r>
      <w:r w:rsidRPr="00650548">
        <w:rPr>
          <w:rFonts w:ascii="Helvetica" w:eastAsia="Times New Roman" w:hAnsi="Helvetica" w:cs="Times New Roman"/>
          <w:spacing w:val="8"/>
          <w:kern w:val="0"/>
          <w:sz w:val="20"/>
          <w:szCs w:val="22"/>
          <w:lang w:val="lt-LT"/>
          <w14:ligatures w14:val="none"/>
        </w:rPr>
        <w:t xml:space="preserve"> </w:t>
      </w:r>
      <w:r w:rsidRPr="00650548">
        <w:rPr>
          <w:rFonts w:ascii="Helvetica" w:eastAsia="Times New Roman" w:hAnsi="Helvetica" w:cs="Times New Roman"/>
          <w:kern w:val="0"/>
          <w:sz w:val="20"/>
          <w:szCs w:val="22"/>
          <w:lang w:val="lt-LT"/>
          <w14:ligatures w14:val="none"/>
        </w:rPr>
        <w:t>mg/L</w:t>
      </w:r>
      <w:r w:rsidRPr="00650548">
        <w:rPr>
          <w:rFonts w:ascii="Helvetica" w:eastAsia="Times New Roman" w:hAnsi="Helvetica" w:cs="Times New Roman"/>
          <w:spacing w:val="7"/>
          <w:kern w:val="0"/>
          <w:sz w:val="20"/>
          <w:szCs w:val="22"/>
          <w:lang w:val="lt-LT"/>
          <w14:ligatures w14:val="none"/>
        </w:rPr>
        <w:t xml:space="preserve"> </w:t>
      </w:r>
      <w:r w:rsidRPr="00650548">
        <w:rPr>
          <w:rFonts w:ascii="Helvetica" w:eastAsia="Times New Roman" w:hAnsi="Helvetica" w:cs="Times New Roman"/>
          <w:spacing w:val="-4"/>
          <w:kern w:val="0"/>
          <w:sz w:val="20"/>
          <w:szCs w:val="22"/>
          <w:lang w:val="lt-LT"/>
          <w14:ligatures w14:val="none"/>
        </w:rPr>
        <w:t>NaCl;</w:t>
      </w:r>
    </w:p>
    <w:p w14:paraId="53366415"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e. 0,1</w:t>
      </w:r>
      <w:r w:rsidRPr="00650548">
        <w:rPr>
          <w:rFonts w:ascii="Helvetica" w:eastAsia="Times New Roman" w:hAnsi="Helvetica" w:cs="Times New Roman"/>
          <w:spacing w:val="5"/>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10,0</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mg/L</w:t>
      </w:r>
      <w:r w:rsidRPr="00650548">
        <w:rPr>
          <w:rFonts w:ascii="Helvetica" w:eastAsia="Times New Roman" w:hAnsi="Helvetica" w:cs="Times New Roman"/>
          <w:spacing w:val="7"/>
          <w:kern w:val="0"/>
          <w:position w:val="2"/>
          <w:sz w:val="20"/>
          <w:szCs w:val="22"/>
          <w:lang w:val="lt-LT"/>
          <w14:ligatures w14:val="none"/>
        </w:rPr>
        <w:t xml:space="preserve"> </w:t>
      </w:r>
      <w:proofErr w:type="spellStart"/>
      <w:r w:rsidRPr="00650548">
        <w:rPr>
          <w:rFonts w:ascii="Helvetica" w:eastAsia="Times New Roman" w:hAnsi="Helvetica" w:cs="Times New Roman"/>
          <w:spacing w:val="-2"/>
          <w:kern w:val="0"/>
          <w:position w:val="2"/>
          <w:sz w:val="20"/>
          <w:szCs w:val="22"/>
          <w:lang w:val="lt-LT"/>
          <w14:ligatures w14:val="none"/>
        </w:rPr>
        <w:t>FeSO</w:t>
      </w:r>
      <w:proofErr w:type="spellEnd"/>
      <w:r w:rsidRPr="00650548">
        <w:rPr>
          <w:rFonts w:ascii="Helvetica" w:eastAsia="Times New Roman" w:hAnsi="Helvetica" w:cs="Times New Roman"/>
          <w:spacing w:val="-2"/>
          <w:kern w:val="0"/>
          <w:sz w:val="20"/>
          <w:szCs w:val="22"/>
          <w:vertAlign w:val="subscript"/>
          <w:lang w:val="lt-LT"/>
          <w14:ligatures w14:val="none"/>
        </w:rPr>
        <w:t>4</w:t>
      </w:r>
      <w:r w:rsidRPr="00650548">
        <w:rPr>
          <w:rFonts w:ascii="Helvetica" w:eastAsia="Times New Roman" w:hAnsi="Helvetica" w:cs="Times New Roman"/>
          <w:spacing w:val="-2"/>
          <w:kern w:val="0"/>
          <w:position w:val="2"/>
          <w:sz w:val="20"/>
          <w:szCs w:val="22"/>
          <w:lang w:val="lt-LT"/>
          <w14:ligatures w14:val="none"/>
        </w:rPr>
        <w:t>;</w:t>
      </w:r>
    </w:p>
    <w:p w14:paraId="68AA6406"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f. 0,1</w:t>
      </w:r>
      <w:r w:rsidRPr="00650548">
        <w:rPr>
          <w:rFonts w:ascii="Helvetica" w:eastAsia="Times New Roman" w:hAnsi="Helvetica" w:cs="Times New Roman"/>
          <w:spacing w:val="5"/>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10,0</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mg/L</w:t>
      </w:r>
      <w:r w:rsidRPr="00650548">
        <w:rPr>
          <w:rFonts w:ascii="Helvetica" w:eastAsia="Times New Roman" w:hAnsi="Helvetica" w:cs="Times New Roman"/>
          <w:spacing w:val="7"/>
          <w:kern w:val="0"/>
          <w:position w:val="2"/>
          <w:sz w:val="20"/>
          <w:szCs w:val="22"/>
          <w:lang w:val="lt-LT"/>
          <w14:ligatures w14:val="none"/>
        </w:rPr>
        <w:t xml:space="preserve"> </w:t>
      </w:r>
      <w:proofErr w:type="spellStart"/>
      <w:r w:rsidRPr="00650548">
        <w:rPr>
          <w:rFonts w:ascii="Helvetica" w:eastAsia="Times New Roman" w:hAnsi="Helvetica" w:cs="Times New Roman"/>
          <w:spacing w:val="-2"/>
          <w:kern w:val="0"/>
          <w:position w:val="2"/>
          <w:sz w:val="20"/>
          <w:szCs w:val="22"/>
          <w:lang w:val="lt-LT"/>
          <w14:ligatures w14:val="none"/>
        </w:rPr>
        <w:t>CaCl</w:t>
      </w:r>
      <w:proofErr w:type="spellEnd"/>
      <w:r w:rsidRPr="00650548">
        <w:rPr>
          <w:rFonts w:ascii="Helvetica" w:eastAsia="Times New Roman" w:hAnsi="Helvetica" w:cs="Times New Roman"/>
          <w:spacing w:val="-2"/>
          <w:kern w:val="0"/>
          <w:sz w:val="20"/>
          <w:szCs w:val="22"/>
          <w:vertAlign w:val="subscript"/>
          <w:lang w:val="lt-LT"/>
          <w14:ligatures w14:val="none"/>
        </w:rPr>
        <w:t>2</w:t>
      </w:r>
      <w:r w:rsidRPr="00650548">
        <w:rPr>
          <w:rFonts w:ascii="Helvetica" w:eastAsia="Times New Roman" w:hAnsi="Helvetica" w:cs="Times New Roman"/>
          <w:spacing w:val="-2"/>
          <w:kern w:val="0"/>
          <w:position w:val="2"/>
          <w:sz w:val="20"/>
          <w:szCs w:val="22"/>
          <w:lang w:val="lt-LT"/>
          <w14:ligatures w14:val="none"/>
        </w:rPr>
        <w:t>;</w:t>
      </w:r>
    </w:p>
    <w:p w14:paraId="6BCC37AF"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g. 0,1</w:t>
      </w:r>
      <w:r w:rsidRPr="00650548">
        <w:rPr>
          <w:rFonts w:ascii="Helvetica" w:eastAsia="Times New Roman" w:hAnsi="Helvetica" w:cs="Times New Roman"/>
          <w:spacing w:val="5"/>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10,0</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mg/L</w:t>
      </w:r>
      <w:r w:rsidRPr="00650548">
        <w:rPr>
          <w:rFonts w:ascii="Helvetica" w:eastAsia="Times New Roman" w:hAnsi="Helvetica" w:cs="Times New Roman"/>
          <w:spacing w:val="7"/>
          <w:kern w:val="0"/>
          <w:position w:val="2"/>
          <w:sz w:val="20"/>
          <w:szCs w:val="22"/>
          <w:lang w:val="lt-LT"/>
          <w14:ligatures w14:val="none"/>
        </w:rPr>
        <w:t xml:space="preserve"> </w:t>
      </w:r>
      <w:proofErr w:type="spellStart"/>
      <w:r w:rsidRPr="00650548">
        <w:rPr>
          <w:rFonts w:ascii="Helvetica" w:eastAsia="Times New Roman" w:hAnsi="Helvetica" w:cs="Times New Roman"/>
          <w:spacing w:val="-2"/>
          <w:kern w:val="0"/>
          <w:position w:val="2"/>
          <w:sz w:val="20"/>
          <w:szCs w:val="22"/>
          <w:lang w:val="lt-LT"/>
          <w14:ligatures w14:val="none"/>
        </w:rPr>
        <w:t>CoCl</w:t>
      </w:r>
      <w:proofErr w:type="spellEnd"/>
      <w:r w:rsidRPr="00650548">
        <w:rPr>
          <w:rFonts w:ascii="Helvetica" w:eastAsia="Times New Roman" w:hAnsi="Helvetica" w:cs="Times New Roman"/>
          <w:spacing w:val="-2"/>
          <w:kern w:val="0"/>
          <w:sz w:val="20"/>
          <w:szCs w:val="22"/>
          <w:vertAlign w:val="subscript"/>
          <w:lang w:val="lt-LT"/>
          <w14:ligatures w14:val="none"/>
        </w:rPr>
        <w:t>2</w:t>
      </w:r>
      <w:r w:rsidRPr="00650548">
        <w:rPr>
          <w:rFonts w:ascii="Helvetica" w:eastAsia="Times New Roman" w:hAnsi="Helvetica" w:cs="Times New Roman"/>
          <w:spacing w:val="-2"/>
          <w:kern w:val="0"/>
          <w:position w:val="2"/>
          <w:sz w:val="20"/>
          <w:szCs w:val="22"/>
          <w:lang w:val="lt-LT"/>
          <w14:ligatures w14:val="none"/>
        </w:rPr>
        <w:t>;</w:t>
      </w:r>
    </w:p>
    <w:p w14:paraId="148117EF"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h. 0,1</w:t>
      </w:r>
      <w:r w:rsidRPr="00650548">
        <w:rPr>
          <w:rFonts w:ascii="Helvetica" w:eastAsia="Times New Roman" w:hAnsi="Helvetica" w:cs="Times New Roman"/>
          <w:spacing w:val="5"/>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10,0</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mg/L</w:t>
      </w:r>
      <w:r w:rsidRPr="00650548">
        <w:rPr>
          <w:rFonts w:ascii="Helvetica" w:eastAsia="Times New Roman" w:hAnsi="Helvetica" w:cs="Times New Roman"/>
          <w:spacing w:val="7"/>
          <w:kern w:val="0"/>
          <w:position w:val="2"/>
          <w:sz w:val="20"/>
          <w:szCs w:val="22"/>
          <w:lang w:val="lt-LT"/>
          <w14:ligatures w14:val="none"/>
        </w:rPr>
        <w:t xml:space="preserve"> </w:t>
      </w:r>
      <w:proofErr w:type="spellStart"/>
      <w:r w:rsidRPr="00650548">
        <w:rPr>
          <w:rFonts w:ascii="Helvetica" w:eastAsia="Times New Roman" w:hAnsi="Helvetica" w:cs="Times New Roman"/>
          <w:spacing w:val="-2"/>
          <w:kern w:val="0"/>
          <w:position w:val="2"/>
          <w:sz w:val="20"/>
          <w:szCs w:val="22"/>
          <w:lang w:val="lt-LT"/>
          <w14:ligatures w14:val="none"/>
        </w:rPr>
        <w:t>ZnSO</w:t>
      </w:r>
      <w:proofErr w:type="spellEnd"/>
      <w:r w:rsidRPr="00650548">
        <w:rPr>
          <w:rFonts w:ascii="Helvetica" w:eastAsia="Times New Roman" w:hAnsi="Helvetica" w:cs="Times New Roman"/>
          <w:spacing w:val="-2"/>
          <w:kern w:val="0"/>
          <w:sz w:val="20"/>
          <w:szCs w:val="22"/>
          <w:vertAlign w:val="subscript"/>
          <w:lang w:val="lt-LT"/>
          <w14:ligatures w14:val="none"/>
        </w:rPr>
        <w:t>4</w:t>
      </w:r>
      <w:r w:rsidRPr="00650548">
        <w:rPr>
          <w:rFonts w:ascii="Helvetica" w:eastAsia="Times New Roman" w:hAnsi="Helvetica" w:cs="Times New Roman"/>
          <w:spacing w:val="-2"/>
          <w:kern w:val="0"/>
          <w:position w:val="2"/>
          <w:sz w:val="20"/>
          <w:szCs w:val="22"/>
          <w:lang w:val="lt-LT"/>
          <w14:ligatures w14:val="none"/>
        </w:rPr>
        <w:t>;</w:t>
      </w:r>
    </w:p>
    <w:p w14:paraId="377FD9E8"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i. 0,01</w:t>
      </w:r>
      <w:r w:rsidRPr="00650548">
        <w:rPr>
          <w:rFonts w:ascii="Helvetica" w:eastAsia="Times New Roman" w:hAnsi="Helvetica" w:cs="Times New Roman"/>
          <w:spacing w:val="5"/>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8"/>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1</w:t>
      </w:r>
      <w:r w:rsidRPr="00650548">
        <w:rPr>
          <w:rFonts w:ascii="Helvetica" w:eastAsia="Times New Roman" w:hAnsi="Helvetica" w:cs="Times New Roman"/>
          <w:spacing w:val="6"/>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mg/L</w:t>
      </w:r>
      <w:r w:rsidRPr="00650548">
        <w:rPr>
          <w:rFonts w:ascii="Helvetica" w:eastAsia="Times New Roman" w:hAnsi="Helvetica" w:cs="Times New Roman"/>
          <w:spacing w:val="6"/>
          <w:kern w:val="0"/>
          <w:position w:val="2"/>
          <w:sz w:val="20"/>
          <w:szCs w:val="22"/>
          <w:lang w:val="lt-LT"/>
          <w14:ligatures w14:val="none"/>
        </w:rPr>
        <w:t xml:space="preserve"> </w:t>
      </w:r>
      <w:proofErr w:type="spellStart"/>
      <w:r w:rsidRPr="00650548">
        <w:rPr>
          <w:rFonts w:ascii="Helvetica" w:eastAsia="Times New Roman" w:hAnsi="Helvetica" w:cs="Times New Roman"/>
          <w:spacing w:val="-2"/>
          <w:kern w:val="0"/>
          <w:position w:val="2"/>
          <w:sz w:val="20"/>
          <w:szCs w:val="22"/>
          <w:lang w:val="lt-LT"/>
          <w14:ligatures w14:val="none"/>
        </w:rPr>
        <w:t>CuSO</w:t>
      </w:r>
      <w:proofErr w:type="spellEnd"/>
      <w:r w:rsidRPr="00650548">
        <w:rPr>
          <w:rFonts w:ascii="Helvetica" w:eastAsia="Times New Roman" w:hAnsi="Helvetica" w:cs="Times New Roman"/>
          <w:spacing w:val="-2"/>
          <w:kern w:val="0"/>
          <w:sz w:val="20"/>
          <w:szCs w:val="22"/>
          <w:vertAlign w:val="subscript"/>
          <w:lang w:val="lt-LT"/>
          <w14:ligatures w14:val="none"/>
        </w:rPr>
        <w:t>4</w:t>
      </w:r>
      <w:r w:rsidRPr="00650548">
        <w:rPr>
          <w:rFonts w:ascii="Helvetica" w:eastAsia="Times New Roman" w:hAnsi="Helvetica" w:cs="Times New Roman"/>
          <w:spacing w:val="-2"/>
          <w:kern w:val="0"/>
          <w:position w:val="2"/>
          <w:sz w:val="20"/>
          <w:szCs w:val="22"/>
          <w:lang w:val="lt-LT"/>
          <w14:ligatures w14:val="none"/>
        </w:rPr>
        <w:t>;</w:t>
      </w:r>
    </w:p>
    <w:p w14:paraId="3ED767F5"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j. 0,01</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11"/>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1</w:t>
      </w:r>
      <w:r w:rsidRPr="00650548">
        <w:rPr>
          <w:rFonts w:ascii="Helvetica" w:eastAsia="Times New Roman" w:hAnsi="Helvetica" w:cs="Times New Roman"/>
          <w:spacing w:val="8"/>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mg/L</w:t>
      </w:r>
      <w:r w:rsidRPr="00650548">
        <w:rPr>
          <w:rFonts w:ascii="Helvetica" w:eastAsia="Times New Roman" w:hAnsi="Helvetica" w:cs="Times New Roman"/>
          <w:spacing w:val="9"/>
          <w:kern w:val="0"/>
          <w:position w:val="2"/>
          <w:sz w:val="20"/>
          <w:szCs w:val="22"/>
          <w:lang w:val="lt-LT"/>
          <w14:ligatures w14:val="none"/>
        </w:rPr>
        <w:t xml:space="preserve"> </w:t>
      </w:r>
      <w:proofErr w:type="spellStart"/>
      <w:r w:rsidRPr="00650548">
        <w:rPr>
          <w:rFonts w:ascii="Helvetica" w:eastAsia="Times New Roman" w:hAnsi="Helvetica" w:cs="Times New Roman"/>
          <w:kern w:val="0"/>
          <w:position w:val="2"/>
          <w:sz w:val="20"/>
          <w:szCs w:val="22"/>
          <w:lang w:val="lt-LT"/>
          <w14:ligatures w14:val="none"/>
        </w:rPr>
        <w:t>AlK</w:t>
      </w:r>
      <w:proofErr w:type="spellEnd"/>
      <w:r w:rsidRPr="00650548">
        <w:rPr>
          <w:rFonts w:ascii="Helvetica" w:eastAsia="Times New Roman" w:hAnsi="Helvetica" w:cs="Times New Roman"/>
          <w:kern w:val="0"/>
          <w:position w:val="2"/>
          <w:sz w:val="20"/>
          <w:szCs w:val="22"/>
          <w:lang w:val="lt-LT"/>
          <w14:ligatures w14:val="none"/>
        </w:rPr>
        <w:t>(SO</w:t>
      </w:r>
      <w:r w:rsidRPr="00650548">
        <w:rPr>
          <w:rFonts w:ascii="Helvetica" w:eastAsia="Times New Roman" w:hAnsi="Helvetica" w:cs="Times New Roman"/>
          <w:kern w:val="0"/>
          <w:position w:val="2"/>
          <w:sz w:val="20"/>
          <w:szCs w:val="22"/>
          <w:vertAlign w:val="subscript"/>
          <w:lang w:val="lt-LT"/>
          <w14:ligatures w14:val="none"/>
        </w:rPr>
        <w:t>4</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kern w:val="0"/>
          <w:sz w:val="20"/>
          <w:szCs w:val="22"/>
          <w:vertAlign w:val="subscript"/>
          <w:lang w:val="lt-LT"/>
          <w14:ligatures w14:val="none"/>
        </w:rPr>
        <w:t>2</w:t>
      </w:r>
      <w:r w:rsidRPr="00650548">
        <w:rPr>
          <w:rFonts w:ascii="Helvetica" w:eastAsia="Times New Roman" w:hAnsi="Helvetica" w:cs="Times New Roman"/>
          <w:spacing w:val="26"/>
          <w:kern w:val="0"/>
          <w:sz w:val="20"/>
          <w:szCs w:val="22"/>
          <w:lang w:val="lt-LT"/>
          <w14:ligatures w14:val="none"/>
        </w:rPr>
        <w:t xml:space="preserve"> </w:t>
      </w:r>
      <w:r w:rsidRPr="00650548">
        <w:rPr>
          <w:rFonts w:ascii="Helvetica" w:eastAsia="Times New Roman" w:hAnsi="Helvetica" w:cs="Times New Roman"/>
          <w:spacing w:val="-10"/>
          <w:kern w:val="0"/>
          <w:position w:val="2"/>
          <w:sz w:val="20"/>
          <w:szCs w:val="22"/>
          <w:lang w:val="lt-LT"/>
          <w14:ligatures w14:val="none"/>
        </w:rPr>
        <w:t>;</w:t>
      </w:r>
    </w:p>
    <w:p w14:paraId="68BBF133"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spacing w:val="-5"/>
          <w:kern w:val="0"/>
          <w:position w:val="2"/>
          <w:sz w:val="20"/>
          <w:szCs w:val="22"/>
          <w:lang w:val="lt-LT"/>
          <w14:ligatures w14:val="none"/>
        </w:rPr>
      </w:pPr>
      <w:r w:rsidRPr="00650548">
        <w:rPr>
          <w:rFonts w:ascii="Helvetica" w:eastAsia="Times New Roman" w:hAnsi="Helvetica" w:cs="Times New Roman"/>
          <w:kern w:val="0"/>
          <w:position w:val="2"/>
          <w:sz w:val="20"/>
          <w:szCs w:val="22"/>
          <w:lang w:val="lt-LT"/>
          <w14:ligatures w14:val="none"/>
        </w:rPr>
        <w:t>k. 0,01</w:t>
      </w:r>
      <w:r w:rsidRPr="00650548">
        <w:rPr>
          <w:rFonts w:ascii="Helvetica" w:eastAsia="Times New Roman" w:hAnsi="Helvetica" w:cs="Times New Roman"/>
          <w:spacing w:val="5"/>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w:t>
      </w:r>
      <w:r w:rsidRPr="00650548">
        <w:rPr>
          <w:rFonts w:ascii="Helvetica" w:eastAsia="Times New Roman" w:hAnsi="Helvetica" w:cs="Times New Roman"/>
          <w:spacing w:val="8"/>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1</w:t>
      </w:r>
      <w:r w:rsidRPr="00650548">
        <w:rPr>
          <w:rFonts w:ascii="Helvetica" w:eastAsia="Times New Roman" w:hAnsi="Helvetica" w:cs="Times New Roman"/>
          <w:spacing w:val="6"/>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g/L</w:t>
      </w:r>
      <w:r w:rsidRPr="00650548">
        <w:rPr>
          <w:rFonts w:ascii="Helvetica" w:eastAsia="Times New Roman" w:hAnsi="Helvetica" w:cs="Times New Roman"/>
          <w:spacing w:val="7"/>
          <w:kern w:val="0"/>
          <w:position w:val="2"/>
          <w:sz w:val="20"/>
          <w:szCs w:val="22"/>
          <w:lang w:val="lt-LT"/>
          <w14:ligatures w14:val="none"/>
        </w:rPr>
        <w:t xml:space="preserve"> </w:t>
      </w:r>
      <w:r w:rsidRPr="00650548">
        <w:rPr>
          <w:rFonts w:ascii="Helvetica" w:eastAsia="Times New Roman" w:hAnsi="Helvetica" w:cs="Times New Roman"/>
          <w:kern w:val="0"/>
          <w:position w:val="2"/>
          <w:sz w:val="20"/>
          <w:szCs w:val="22"/>
          <w:lang w:val="lt-LT"/>
          <w14:ligatures w14:val="none"/>
        </w:rPr>
        <w:t>H</w:t>
      </w:r>
      <w:r w:rsidRPr="00650548">
        <w:rPr>
          <w:rFonts w:ascii="Helvetica" w:eastAsia="Times New Roman" w:hAnsi="Helvetica" w:cs="Times New Roman"/>
          <w:kern w:val="0"/>
          <w:sz w:val="20"/>
          <w:szCs w:val="22"/>
          <w:vertAlign w:val="subscript"/>
          <w:lang w:val="lt-LT"/>
          <w14:ligatures w14:val="none"/>
        </w:rPr>
        <w:t>3</w:t>
      </w:r>
      <w:r w:rsidRPr="00650548">
        <w:rPr>
          <w:rFonts w:ascii="Helvetica" w:eastAsia="Times New Roman" w:hAnsi="Helvetica" w:cs="Times New Roman"/>
          <w:kern w:val="0"/>
          <w:position w:val="2"/>
          <w:sz w:val="20"/>
          <w:szCs w:val="22"/>
          <w:lang w:val="lt-LT"/>
          <w14:ligatures w14:val="none"/>
        </w:rPr>
        <w:t>BO</w:t>
      </w:r>
      <w:r w:rsidRPr="00650548">
        <w:rPr>
          <w:rFonts w:ascii="Helvetica" w:eastAsia="Times New Roman" w:hAnsi="Helvetica" w:cs="Times New Roman"/>
          <w:kern w:val="0"/>
          <w:sz w:val="20"/>
          <w:szCs w:val="22"/>
          <w:vertAlign w:val="subscript"/>
          <w:lang w:val="lt-LT"/>
          <w14:ligatures w14:val="none"/>
        </w:rPr>
        <w:t>3</w:t>
      </w:r>
      <w:r w:rsidRPr="00650548">
        <w:rPr>
          <w:rFonts w:ascii="Helvetica" w:eastAsia="Times New Roman" w:hAnsi="Helvetica" w:cs="Times New Roman"/>
          <w:kern w:val="0"/>
          <w:sz w:val="20"/>
          <w:szCs w:val="22"/>
          <w:lang w:val="lt-LT"/>
          <w14:ligatures w14:val="none"/>
        </w:rPr>
        <w:t>;</w:t>
      </w:r>
      <w:r w:rsidRPr="00650548">
        <w:rPr>
          <w:rFonts w:ascii="Helvetica" w:eastAsia="Times New Roman" w:hAnsi="Helvetica" w:cs="Times New Roman"/>
          <w:spacing w:val="21"/>
          <w:kern w:val="0"/>
          <w:sz w:val="20"/>
          <w:szCs w:val="22"/>
          <w:lang w:val="lt-LT"/>
          <w14:ligatures w14:val="none"/>
        </w:rPr>
        <w:t xml:space="preserve"> </w:t>
      </w:r>
      <w:r w:rsidRPr="00650548">
        <w:rPr>
          <w:rFonts w:ascii="Helvetica" w:eastAsia="Times New Roman" w:hAnsi="Helvetica" w:cs="Times New Roman"/>
          <w:spacing w:val="-5"/>
          <w:kern w:val="0"/>
          <w:position w:val="2"/>
          <w:sz w:val="20"/>
          <w:szCs w:val="22"/>
          <w:lang w:val="lt-LT"/>
          <w14:ligatures w14:val="none"/>
        </w:rPr>
        <w:t>ir</w:t>
      </w:r>
    </w:p>
    <w:p w14:paraId="0D213182"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l. 0,01 - 1 g/L Na</w:t>
      </w:r>
      <w:r w:rsidRPr="00650548">
        <w:rPr>
          <w:rFonts w:ascii="Helvetica" w:eastAsia="Times New Roman" w:hAnsi="Helvetica" w:cs="Times New Roman"/>
          <w:kern w:val="0"/>
          <w:sz w:val="20"/>
          <w:szCs w:val="22"/>
          <w:vertAlign w:val="subscript"/>
          <w:lang w:val="lt-LT"/>
          <w14:ligatures w14:val="none"/>
        </w:rPr>
        <w:t>2</w:t>
      </w:r>
      <w:r w:rsidRPr="00650548">
        <w:rPr>
          <w:rFonts w:ascii="Helvetica" w:eastAsia="Times New Roman" w:hAnsi="Helvetica" w:cs="Times New Roman"/>
          <w:kern w:val="0"/>
          <w:sz w:val="20"/>
          <w:szCs w:val="22"/>
          <w:lang w:val="lt-LT"/>
          <w14:ligatures w14:val="none"/>
        </w:rPr>
        <w:t>MoO</w:t>
      </w:r>
      <w:r w:rsidRPr="00650548">
        <w:rPr>
          <w:rFonts w:ascii="Helvetica" w:eastAsia="Times New Roman" w:hAnsi="Helvetica" w:cs="Times New Roman"/>
          <w:kern w:val="0"/>
          <w:sz w:val="20"/>
          <w:szCs w:val="22"/>
          <w:vertAlign w:val="subscript"/>
          <w:lang w:val="lt-LT"/>
          <w14:ligatures w14:val="none"/>
        </w:rPr>
        <w:t>4</w:t>
      </w:r>
      <w:r w:rsidRPr="00650548">
        <w:rPr>
          <w:rFonts w:ascii="Helvetica" w:eastAsia="Times New Roman" w:hAnsi="Helvetica" w:cs="Times New Roman"/>
          <w:kern w:val="0"/>
          <w:sz w:val="20"/>
          <w:szCs w:val="22"/>
          <w:lang w:val="lt-LT"/>
          <w14:ligatures w14:val="none"/>
        </w:rPr>
        <w:t>.</w:t>
      </w:r>
    </w:p>
    <w:p w14:paraId="5E594FC0" w14:textId="77777777" w:rsidR="00650548" w:rsidRPr="00650548" w:rsidRDefault="00650548" w:rsidP="00650548">
      <w:pPr>
        <w:tabs>
          <w:tab w:val="left" w:pos="795"/>
        </w:tabs>
        <w:autoSpaceDE w:val="0"/>
        <w:autoSpaceDN w:val="0"/>
        <w:spacing w:after="0" w:line="360" w:lineRule="auto"/>
        <w:jc w:val="both"/>
        <w:rPr>
          <w:rFonts w:ascii="Helvetica" w:eastAsia="Times New Roman" w:hAnsi="Helvetica" w:cs="Times New Roman"/>
          <w:kern w:val="0"/>
          <w:position w:val="2"/>
          <w:sz w:val="20"/>
          <w:szCs w:val="22"/>
          <w:lang w:val="lt-LT"/>
          <w14:ligatures w14:val="none"/>
        </w:rPr>
      </w:pPr>
    </w:p>
    <w:p w14:paraId="4D7504FE" w14:textId="2C6EC9F9"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4. Kompozicija pagal 1 punktą, kur vitaminų tirpalas parinktas iš grupės, apimančios </w:t>
      </w:r>
      <w:proofErr w:type="spellStart"/>
      <w:r w:rsidRPr="00650548">
        <w:rPr>
          <w:rFonts w:ascii="Helvetica" w:eastAsia="Times New Roman" w:hAnsi="Helvetica" w:cs="Times New Roman"/>
          <w:kern w:val="0"/>
          <w:sz w:val="20"/>
          <w:szCs w:val="22"/>
          <w:lang w:val="lt-LT"/>
          <w14:ligatures w14:val="none"/>
        </w:rPr>
        <w:t>biotino</w:t>
      </w:r>
      <w:proofErr w:type="spellEnd"/>
      <w:r w:rsidRPr="00650548">
        <w:rPr>
          <w:rFonts w:ascii="Helvetica" w:eastAsia="Times New Roman" w:hAnsi="Helvetica" w:cs="Times New Roman"/>
          <w:kern w:val="0"/>
          <w:sz w:val="20"/>
          <w:szCs w:val="22"/>
          <w:lang w:val="lt-LT"/>
          <w14:ligatures w14:val="none"/>
        </w:rPr>
        <w:t xml:space="preserve">, </w:t>
      </w:r>
      <w:proofErr w:type="spellStart"/>
      <w:r w:rsidRPr="00650548">
        <w:rPr>
          <w:rFonts w:ascii="Helvetica" w:eastAsia="Times New Roman" w:hAnsi="Helvetica" w:cs="Times New Roman"/>
          <w:kern w:val="0"/>
          <w:sz w:val="20"/>
          <w:szCs w:val="22"/>
          <w:lang w:val="lt-LT"/>
          <w14:ligatures w14:val="none"/>
        </w:rPr>
        <w:t>folio</w:t>
      </w:r>
      <w:proofErr w:type="spellEnd"/>
      <w:r w:rsidRPr="00650548">
        <w:rPr>
          <w:rFonts w:ascii="Helvetica" w:eastAsia="Times New Roman" w:hAnsi="Helvetica" w:cs="Times New Roman"/>
          <w:kern w:val="0"/>
          <w:sz w:val="20"/>
          <w:szCs w:val="22"/>
          <w:lang w:val="lt-LT"/>
          <w14:ligatures w14:val="none"/>
        </w:rPr>
        <w:t xml:space="preserve"> rūgšties, </w:t>
      </w:r>
      <w:proofErr w:type="spellStart"/>
      <w:r w:rsidRPr="00650548">
        <w:rPr>
          <w:rFonts w:ascii="Helvetica" w:eastAsia="Times New Roman" w:hAnsi="Helvetica" w:cs="Times New Roman"/>
          <w:kern w:val="0"/>
          <w:sz w:val="20"/>
          <w:szCs w:val="22"/>
          <w:lang w:val="lt-LT"/>
          <w14:ligatures w14:val="none"/>
        </w:rPr>
        <w:t>piridoksino</w:t>
      </w:r>
      <w:proofErr w:type="spellEnd"/>
      <w:r w:rsidRPr="00650548">
        <w:rPr>
          <w:rFonts w:ascii="Helvetica" w:eastAsia="Times New Roman" w:hAnsi="Helvetica" w:cs="Times New Roman"/>
          <w:kern w:val="0"/>
          <w:sz w:val="20"/>
          <w:szCs w:val="22"/>
          <w:lang w:val="lt-LT"/>
          <w14:ligatures w14:val="none"/>
        </w:rPr>
        <w:t xml:space="preserve"> hidrochlorido, </w:t>
      </w:r>
      <w:proofErr w:type="spellStart"/>
      <w:r w:rsidRPr="00650548">
        <w:rPr>
          <w:rFonts w:ascii="Helvetica" w:eastAsia="Times New Roman" w:hAnsi="Helvetica" w:cs="Times New Roman"/>
          <w:kern w:val="0"/>
          <w:sz w:val="20"/>
          <w:szCs w:val="22"/>
          <w:lang w:val="lt-LT"/>
          <w14:ligatures w14:val="none"/>
        </w:rPr>
        <w:t>riboflavino</w:t>
      </w:r>
      <w:proofErr w:type="spellEnd"/>
      <w:r w:rsidRPr="00650548">
        <w:rPr>
          <w:rFonts w:ascii="Helvetica" w:eastAsia="Times New Roman" w:hAnsi="Helvetica" w:cs="Times New Roman"/>
          <w:kern w:val="0"/>
          <w:sz w:val="20"/>
          <w:szCs w:val="22"/>
          <w:lang w:val="lt-LT"/>
          <w14:ligatures w14:val="none"/>
        </w:rPr>
        <w:t xml:space="preserve">, tiamino, nikotino rūgšties, </w:t>
      </w:r>
      <w:proofErr w:type="spellStart"/>
      <w:r w:rsidRPr="00650548">
        <w:rPr>
          <w:rFonts w:ascii="Helvetica" w:eastAsia="Times New Roman" w:hAnsi="Helvetica" w:cs="Times New Roman"/>
          <w:kern w:val="0"/>
          <w:sz w:val="20"/>
          <w:szCs w:val="22"/>
          <w:lang w:val="lt-LT"/>
          <w14:ligatures w14:val="none"/>
        </w:rPr>
        <w:t>pantoteno</w:t>
      </w:r>
      <w:proofErr w:type="spellEnd"/>
      <w:r w:rsidRPr="00650548">
        <w:rPr>
          <w:rFonts w:ascii="Helvetica" w:eastAsia="Times New Roman" w:hAnsi="Helvetica" w:cs="Times New Roman"/>
          <w:kern w:val="0"/>
          <w:sz w:val="20"/>
          <w:szCs w:val="22"/>
          <w:lang w:val="lt-LT"/>
          <w14:ligatures w14:val="none"/>
        </w:rPr>
        <w:t xml:space="preserve"> rūgšties, vitamino </w:t>
      </w:r>
      <w:r>
        <w:rPr>
          <w:rFonts w:ascii="Helvetica" w:eastAsia="Times New Roman" w:hAnsi="Helvetica" w:cs="Times New Roman"/>
          <w:kern w:val="0"/>
          <w:sz w:val="20"/>
          <w:szCs w:val="22"/>
          <w:lang w:val="lt-LT"/>
          <w14:ligatures w14:val="none"/>
        </w:rPr>
        <w:t>B</w:t>
      </w:r>
      <w:r w:rsidRPr="00650548">
        <w:rPr>
          <w:rFonts w:ascii="Helvetica" w:eastAsia="Times New Roman" w:hAnsi="Helvetica" w:cs="Times New Roman"/>
          <w:kern w:val="0"/>
          <w:sz w:val="20"/>
          <w:szCs w:val="22"/>
          <w:lang w:val="lt-LT"/>
          <w14:ligatures w14:val="none"/>
        </w:rPr>
        <w:t>12, p-</w:t>
      </w:r>
      <w:proofErr w:type="spellStart"/>
      <w:r w:rsidRPr="00650548">
        <w:rPr>
          <w:rFonts w:ascii="Helvetica" w:eastAsia="Times New Roman" w:hAnsi="Helvetica" w:cs="Times New Roman"/>
          <w:kern w:val="0"/>
          <w:sz w:val="20"/>
          <w:szCs w:val="22"/>
          <w:lang w:val="lt-LT"/>
          <w14:ligatures w14:val="none"/>
        </w:rPr>
        <w:t>aminobenzenkarboksirūgšties</w:t>
      </w:r>
      <w:proofErr w:type="spellEnd"/>
      <w:r w:rsidRPr="00650548">
        <w:rPr>
          <w:rFonts w:ascii="Helvetica" w:eastAsia="Times New Roman" w:hAnsi="Helvetica" w:cs="Times New Roman"/>
          <w:kern w:val="0"/>
          <w:sz w:val="20"/>
          <w:szCs w:val="22"/>
          <w:lang w:val="lt-LT"/>
          <w14:ligatures w14:val="none"/>
        </w:rPr>
        <w:t xml:space="preserve"> ir </w:t>
      </w:r>
      <w:proofErr w:type="spellStart"/>
      <w:r w:rsidRPr="00650548">
        <w:rPr>
          <w:rFonts w:ascii="Helvetica" w:eastAsia="Times New Roman" w:hAnsi="Helvetica" w:cs="Times New Roman"/>
          <w:kern w:val="0"/>
          <w:sz w:val="20"/>
          <w:szCs w:val="22"/>
          <w:lang w:val="lt-LT"/>
          <w14:ligatures w14:val="none"/>
        </w:rPr>
        <w:t>tioktinės</w:t>
      </w:r>
      <w:proofErr w:type="spellEnd"/>
      <w:r w:rsidRPr="00650548">
        <w:rPr>
          <w:rFonts w:ascii="Helvetica" w:eastAsia="Times New Roman" w:hAnsi="Helvetica" w:cs="Times New Roman"/>
          <w:kern w:val="0"/>
          <w:sz w:val="20"/>
          <w:szCs w:val="22"/>
          <w:lang w:val="lt-LT"/>
          <w14:ligatures w14:val="none"/>
        </w:rPr>
        <w:t xml:space="preserve"> rūgšties. </w:t>
      </w:r>
    </w:p>
    <w:p w14:paraId="1D0608BE"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0FC68CA0"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5. Kompozicija pagal 4 punktą, kur galutinė vitaminų ir maistinių medžiagų, susijusių su vitaminų tirpalu, koncentracija apima; </w:t>
      </w:r>
    </w:p>
    <w:p w14:paraId="56647F1B"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a. 2.0 - 200 µg/L </w:t>
      </w:r>
      <w:proofErr w:type="spellStart"/>
      <w:r w:rsidRPr="00650548">
        <w:rPr>
          <w:rFonts w:ascii="Helvetica" w:eastAsia="Times New Roman" w:hAnsi="Helvetica" w:cs="Times New Roman"/>
          <w:kern w:val="0"/>
          <w:sz w:val="20"/>
          <w:szCs w:val="22"/>
          <w:lang w:val="lt-LT"/>
          <w14:ligatures w14:val="none"/>
        </w:rPr>
        <w:t>biotino</w:t>
      </w:r>
      <w:proofErr w:type="spellEnd"/>
      <w:r w:rsidRPr="00650548">
        <w:rPr>
          <w:rFonts w:ascii="Helvetica" w:eastAsia="Times New Roman" w:hAnsi="Helvetica" w:cs="Times New Roman"/>
          <w:kern w:val="0"/>
          <w:sz w:val="20"/>
          <w:szCs w:val="22"/>
          <w:lang w:val="lt-LT"/>
          <w14:ligatures w14:val="none"/>
        </w:rPr>
        <w:t xml:space="preserve">; </w:t>
      </w:r>
    </w:p>
    <w:p w14:paraId="3C671DA8"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b. 2,0 - 200 mg/L </w:t>
      </w:r>
      <w:proofErr w:type="spellStart"/>
      <w:r w:rsidRPr="00650548">
        <w:rPr>
          <w:rFonts w:ascii="Helvetica" w:eastAsia="Times New Roman" w:hAnsi="Helvetica" w:cs="Times New Roman"/>
          <w:kern w:val="0"/>
          <w:sz w:val="20"/>
          <w:szCs w:val="22"/>
          <w:lang w:val="lt-LT"/>
          <w14:ligatures w14:val="none"/>
        </w:rPr>
        <w:t>folio</w:t>
      </w:r>
      <w:proofErr w:type="spellEnd"/>
      <w:r w:rsidRPr="00650548">
        <w:rPr>
          <w:rFonts w:ascii="Helvetica" w:eastAsia="Times New Roman" w:hAnsi="Helvetica" w:cs="Times New Roman"/>
          <w:kern w:val="0"/>
          <w:sz w:val="20"/>
          <w:szCs w:val="22"/>
          <w:lang w:val="lt-LT"/>
          <w14:ligatures w14:val="none"/>
        </w:rPr>
        <w:t xml:space="preserve"> rūgšties; </w:t>
      </w:r>
    </w:p>
    <w:p w14:paraId="4A2AB33F"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c. 2,0-200 µg/l </w:t>
      </w:r>
      <w:proofErr w:type="spellStart"/>
      <w:r w:rsidRPr="00650548">
        <w:rPr>
          <w:rFonts w:ascii="Helvetica" w:eastAsia="Times New Roman" w:hAnsi="Helvetica" w:cs="Times New Roman"/>
          <w:kern w:val="0"/>
          <w:sz w:val="20"/>
          <w:szCs w:val="22"/>
          <w:lang w:val="lt-LT"/>
          <w14:ligatures w14:val="none"/>
        </w:rPr>
        <w:t>piridoksino</w:t>
      </w:r>
      <w:proofErr w:type="spellEnd"/>
      <w:r w:rsidRPr="00650548">
        <w:rPr>
          <w:rFonts w:ascii="Helvetica" w:eastAsia="Times New Roman" w:hAnsi="Helvetica" w:cs="Times New Roman"/>
          <w:kern w:val="0"/>
          <w:sz w:val="20"/>
          <w:szCs w:val="22"/>
          <w:lang w:val="lt-LT"/>
          <w14:ligatures w14:val="none"/>
        </w:rPr>
        <w:t xml:space="preserve"> hidrochlorido; </w:t>
      </w:r>
    </w:p>
    <w:p w14:paraId="12F61B33"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d. 10,0 - 1 µg/L </w:t>
      </w:r>
      <w:proofErr w:type="spellStart"/>
      <w:r w:rsidRPr="00650548">
        <w:rPr>
          <w:rFonts w:ascii="Helvetica" w:eastAsia="Times New Roman" w:hAnsi="Helvetica" w:cs="Times New Roman"/>
          <w:kern w:val="0"/>
          <w:sz w:val="20"/>
          <w:szCs w:val="22"/>
          <w:lang w:val="lt-LT"/>
          <w14:ligatures w14:val="none"/>
        </w:rPr>
        <w:t>riboflavino</w:t>
      </w:r>
      <w:proofErr w:type="spellEnd"/>
      <w:r w:rsidRPr="00650548">
        <w:rPr>
          <w:rFonts w:ascii="Helvetica" w:eastAsia="Times New Roman" w:hAnsi="Helvetica" w:cs="Times New Roman"/>
          <w:kern w:val="0"/>
          <w:sz w:val="20"/>
          <w:szCs w:val="22"/>
          <w:lang w:val="lt-LT"/>
          <w14:ligatures w14:val="none"/>
        </w:rPr>
        <w:t xml:space="preserve">; </w:t>
      </w:r>
    </w:p>
    <w:p w14:paraId="2FF60B2F"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lastRenderedPageBreak/>
        <w:t xml:space="preserve">e. 5,0 - 500 µg/L tiamino; </w:t>
      </w:r>
    </w:p>
    <w:p w14:paraId="672809D8"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f. 5,0 - 500 µg/L nikotino rūgšties; </w:t>
      </w:r>
    </w:p>
    <w:p w14:paraId="774E55D2"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g. 5,0 - 500 µg/L </w:t>
      </w:r>
      <w:proofErr w:type="spellStart"/>
      <w:r w:rsidRPr="00650548">
        <w:rPr>
          <w:rFonts w:ascii="Helvetica" w:eastAsia="Times New Roman" w:hAnsi="Helvetica" w:cs="Times New Roman"/>
          <w:kern w:val="0"/>
          <w:sz w:val="20"/>
          <w:szCs w:val="22"/>
          <w:lang w:val="lt-LT"/>
          <w14:ligatures w14:val="none"/>
        </w:rPr>
        <w:t>pantoteno</w:t>
      </w:r>
      <w:proofErr w:type="spellEnd"/>
      <w:r w:rsidRPr="00650548">
        <w:rPr>
          <w:rFonts w:ascii="Helvetica" w:eastAsia="Times New Roman" w:hAnsi="Helvetica" w:cs="Times New Roman"/>
          <w:kern w:val="0"/>
          <w:sz w:val="20"/>
          <w:szCs w:val="22"/>
          <w:lang w:val="lt-LT"/>
          <w14:ligatures w14:val="none"/>
        </w:rPr>
        <w:t xml:space="preserve"> rūgšties; </w:t>
      </w:r>
    </w:p>
    <w:p w14:paraId="00F7217D"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h. 0,1 - 100 µg/L vitamino B12; </w:t>
      </w:r>
    </w:p>
    <w:p w14:paraId="712079FE"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i. 5,0–500 µg/l p-</w:t>
      </w:r>
      <w:proofErr w:type="spellStart"/>
      <w:r w:rsidRPr="00650548">
        <w:rPr>
          <w:rFonts w:ascii="Helvetica" w:eastAsia="Times New Roman" w:hAnsi="Helvetica" w:cs="Times New Roman"/>
          <w:kern w:val="0"/>
          <w:sz w:val="20"/>
          <w:szCs w:val="22"/>
          <w:lang w:val="lt-LT"/>
          <w14:ligatures w14:val="none"/>
        </w:rPr>
        <w:t>aminobenzenkarboksirūgšties</w:t>
      </w:r>
      <w:proofErr w:type="spellEnd"/>
      <w:r w:rsidRPr="00650548">
        <w:rPr>
          <w:rFonts w:ascii="Helvetica" w:eastAsia="Times New Roman" w:hAnsi="Helvetica" w:cs="Times New Roman"/>
          <w:kern w:val="0"/>
          <w:sz w:val="20"/>
          <w:szCs w:val="22"/>
          <w:lang w:val="lt-LT"/>
          <w14:ligatures w14:val="none"/>
        </w:rPr>
        <w:t xml:space="preserve">, ir </w:t>
      </w:r>
    </w:p>
    <w:p w14:paraId="1D4D6A07" w14:textId="23CC5689"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j. 5,0 - 500 µg/L </w:t>
      </w:r>
      <w:proofErr w:type="spellStart"/>
      <w:r w:rsidRPr="00650548">
        <w:rPr>
          <w:rFonts w:ascii="Helvetica" w:eastAsia="Times New Roman" w:hAnsi="Helvetica" w:cs="Times New Roman"/>
          <w:kern w:val="0"/>
          <w:sz w:val="20"/>
          <w:szCs w:val="22"/>
          <w:lang w:val="lt-LT"/>
          <w14:ligatures w14:val="none"/>
        </w:rPr>
        <w:t>tioktinės</w:t>
      </w:r>
      <w:proofErr w:type="spellEnd"/>
      <w:r w:rsidRPr="00650548">
        <w:rPr>
          <w:rFonts w:ascii="Helvetica" w:eastAsia="Times New Roman" w:hAnsi="Helvetica" w:cs="Times New Roman"/>
          <w:kern w:val="0"/>
          <w:sz w:val="20"/>
          <w:szCs w:val="22"/>
          <w:lang w:val="lt-LT"/>
          <w14:ligatures w14:val="none"/>
        </w:rPr>
        <w:t xml:space="preserve"> rūgšties. </w:t>
      </w:r>
    </w:p>
    <w:p w14:paraId="4E6EBF92"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3DE95BA5"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6. Kompozicija pagal 1 punktą, kur kompozicija gali apimti angliavandenių šaltinį, įskaitant ir neapsiribojant, cukraus formomis, pavyzdžiui, gliukoze, sacharoze, fruktoze, ir/arba krakmolais, pavyzdžiui, kukurūzų krakmolu, bulvių krakmolu, lanksčiai, be kita ko, įskaitant alternatyvius anglies šaltinius, tokius kaip pramoninis cukrus arba melasa. </w:t>
      </w:r>
    </w:p>
    <w:p w14:paraId="7AC04B7B"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3C6D9F42"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7. Kompozicija pagal 1 punktą, kur aktyvioji paviršiaus medžiaga parinkta iš grupės, apimančios anijonines aktyviąsias paviršiaus medžiagas, </w:t>
      </w:r>
      <w:proofErr w:type="spellStart"/>
      <w:r w:rsidRPr="00650548">
        <w:rPr>
          <w:rFonts w:ascii="Helvetica" w:eastAsia="Times New Roman" w:hAnsi="Helvetica" w:cs="Times New Roman"/>
          <w:kern w:val="0"/>
          <w:sz w:val="20"/>
          <w:szCs w:val="22"/>
          <w:lang w:val="lt-LT"/>
          <w14:ligatures w14:val="none"/>
        </w:rPr>
        <w:t>katijonines</w:t>
      </w:r>
      <w:proofErr w:type="spellEnd"/>
      <w:r w:rsidRPr="00650548">
        <w:rPr>
          <w:rFonts w:ascii="Helvetica" w:eastAsia="Times New Roman" w:hAnsi="Helvetica" w:cs="Times New Roman"/>
          <w:kern w:val="0"/>
          <w:sz w:val="20"/>
          <w:szCs w:val="22"/>
          <w:lang w:val="lt-LT"/>
          <w14:ligatures w14:val="none"/>
        </w:rPr>
        <w:t xml:space="preserve"> aktyviąsias paviršiaus medžiagas, </w:t>
      </w:r>
      <w:proofErr w:type="spellStart"/>
      <w:r w:rsidRPr="00650548">
        <w:rPr>
          <w:rFonts w:ascii="Helvetica" w:eastAsia="Times New Roman" w:hAnsi="Helvetica" w:cs="Times New Roman"/>
          <w:kern w:val="0"/>
          <w:sz w:val="20"/>
          <w:szCs w:val="22"/>
          <w:lang w:val="lt-LT"/>
          <w14:ligatures w14:val="none"/>
        </w:rPr>
        <w:t>cviterionines</w:t>
      </w:r>
      <w:proofErr w:type="spellEnd"/>
      <w:r w:rsidRPr="00650548">
        <w:rPr>
          <w:rFonts w:ascii="Helvetica" w:eastAsia="Times New Roman" w:hAnsi="Helvetica" w:cs="Times New Roman"/>
          <w:kern w:val="0"/>
          <w:sz w:val="20"/>
          <w:szCs w:val="22"/>
          <w:lang w:val="lt-LT"/>
          <w14:ligatures w14:val="none"/>
        </w:rPr>
        <w:t xml:space="preserve"> aktyviąsias paviršiaus medžiagas, </w:t>
      </w:r>
      <w:proofErr w:type="spellStart"/>
      <w:r w:rsidRPr="00650548">
        <w:rPr>
          <w:rFonts w:ascii="Helvetica" w:eastAsia="Times New Roman" w:hAnsi="Helvetica" w:cs="Times New Roman"/>
          <w:kern w:val="0"/>
          <w:sz w:val="20"/>
          <w:szCs w:val="22"/>
          <w:lang w:val="lt-LT"/>
          <w14:ligatures w14:val="none"/>
        </w:rPr>
        <w:t>nejonines</w:t>
      </w:r>
      <w:proofErr w:type="spellEnd"/>
      <w:r w:rsidRPr="00650548">
        <w:rPr>
          <w:rFonts w:ascii="Helvetica" w:eastAsia="Times New Roman" w:hAnsi="Helvetica" w:cs="Times New Roman"/>
          <w:kern w:val="0"/>
          <w:sz w:val="20"/>
          <w:szCs w:val="22"/>
          <w:lang w:val="lt-LT"/>
          <w14:ligatures w14:val="none"/>
        </w:rPr>
        <w:t xml:space="preserve"> aktyviąsias paviršiaus medžiagas ir jų derinius. </w:t>
      </w:r>
    </w:p>
    <w:p w14:paraId="6B4AE62D"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7F4FE5A2"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8. Kompozicija pagal 1 arba 7 punktą, kur aktyvioji paviršiaus medžiaga, pageidautina yra „</w:t>
      </w:r>
      <w:proofErr w:type="spellStart"/>
      <w:r w:rsidRPr="00650548">
        <w:rPr>
          <w:rFonts w:ascii="Helvetica" w:eastAsia="Times New Roman" w:hAnsi="Helvetica" w:cs="Times New Roman"/>
          <w:kern w:val="0"/>
          <w:sz w:val="20"/>
          <w:szCs w:val="22"/>
          <w:lang w:val="lt-LT"/>
          <w14:ligatures w14:val="none"/>
        </w:rPr>
        <w:t>Tween</w:t>
      </w:r>
      <w:proofErr w:type="spellEnd"/>
      <w:r w:rsidRPr="00650548">
        <w:rPr>
          <w:rFonts w:ascii="Helvetica" w:eastAsia="Times New Roman" w:hAnsi="Helvetica" w:cs="Times New Roman"/>
          <w:kern w:val="0"/>
          <w:sz w:val="20"/>
          <w:szCs w:val="22"/>
          <w:lang w:val="lt-LT"/>
          <w14:ligatures w14:val="none"/>
        </w:rPr>
        <w:t xml:space="preserve"> 80“.</w:t>
      </w:r>
    </w:p>
    <w:p w14:paraId="49B687E0"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5561930B" w14:textId="3729628D"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9. Kompozicija pagal 1 punktą, kur mielių ekstraktas apima įvairius elementus, įskaitant, bet neapsiribojant, aminorūgštimis ir azoto šaltiniais. </w:t>
      </w:r>
    </w:p>
    <w:p w14:paraId="7F785912" w14:textId="77777777" w:rsidR="00650548" w:rsidRPr="00650548" w:rsidRDefault="00650548" w:rsidP="00650548">
      <w:pPr>
        <w:autoSpaceDE w:val="0"/>
        <w:autoSpaceDN w:val="0"/>
        <w:spacing w:after="0" w:line="360" w:lineRule="auto"/>
        <w:jc w:val="both"/>
        <w:rPr>
          <w:rFonts w:ascii="Helvetica" w:eastAsia="Times New Roman" w:hAnsi="Helvetica" w:cs="Times New Roman"/>
          <w:kern w:val="0"/>
          <w:sz w:val="20"/>
          <w:szCs w:val="22"/>
          <w:lang w:val="lt-LT"/>
          <w14:ligatures w14:val="none"/>
        </w:rPr>
      </w:pPr>
    </w:p>
    <w:p w14:paraId="1B52EFFB"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10. Kompozicija pagal 1 punktą, papildomai apimanti deguonies sugėriklį anaerobinėms sąlygoms palaikyti, kur minėtas deguonies sugėriklis parinktas iš grupės, be kita ko, apimančios L- 14 cisteiną-HCl-H</w:t>
      </w:r>
      <w:r w:rsidRPr="00650548">
        <w:rPr>
          <w:rFonts w:ascii="Helvetica" w:eastAsia="Times New Roman" w:hAnsi="Helvetica" w:cs="Times New Roman"/>
          <w:kern w:val="0"/>
          <w:sz w:val="20"/>
          <w:szCs w:val="22"/>
          <w:vertAlign w:val="subscript"/>
          <w:lang w:val="lt-LT"/>
          <w14:ligatures w14:val="none"/>
        </w:rPr>
        <w:t>2</w:t>
      </w:r>
      <w:r w:rsidRPr="00650548">
        <w:rPr>
          <w:rFonts w:ascii="Helvetica" w:eastAsia="Times New Roman" w:hAnsi="Helvetica" w:cs="Times New Roman"/>
          <w:kern w:val="0"/>
          <w:sz w:val="20"/>
          <w:szCs w:val="22"/>
          <w:lang w:val="lt-LT"/>
          <w14:ligatures w14:val="none"/>
        </w:rPr>
        <w:t xml:space="preserve">O, natrio sulfitą, </w:t>
      </w:r>
      <w:proofErr w:type="spellStart"/>
      <w:r w:rsidRPr="00650548">
        <w:rPr>
          <w:rFonts w:ascii="Helvetica" w:eastAsia="Times New Roman" w:hAnsi="Helvetica" w:cs="Times New Roman"/>
          <w:kern w:val="0"/>
          <w:sz w:val="20"/>
          <w:szCs w:val="22"/>
          <w:lang w:val="lt-LT"/>
          <w14:ligatures w14:val="none"/>
        </w:rPr>
        <w:t>eritorbatą</w:t>
      </w:r>
      <w:proofErr w:type="spellEnd"/>
      <w:r w:rsidRPr="00650548">
        <w:rPr>
          <w:rFonts w:ascii="Helvetica" w:eastAsia="Times New Roman" w:hAnsi="Helvetica" w:cs="Times New Roman"/>
          <w:kern w:val="0"/>
          <w:sz w:val="20"/>
          <w:szCs w:val="22"/>
          <w:lang w:val="lt-LT"/>
          <w14:ligatures w14:val="none"/>
        </w:rPr>
        <w:t xml:space="preserve">, </w:t>
      </w:r>
      <w:proofErr w:type="spellStart"/>
      <w:r w:rsidRPr="00650548">
        <w:rPr>
          <w:rFonts w:ascii="Helvetica" w:eastAsia="Times New Roman" w:hAnsi="Helvetica" w:cs="Times New Roman"/>
          <w:kern w:val="0"/>
          <w:sz w:val="20"/>
          <w:szCs w:val="22"/>
          <w:lang w:val="lt-LT"/>
          <w14:ligatures w14:val="none"/>
        </w:rPr>
        <w:t>dietilhidroksilaminą</w:t>
      </w:r>
      <w:proofErr w:type="spellEnd"/>
      <w:r w:rsidRPr="00650548">
        <w:rPr>
          <w:rFonts w:ascii="Helvetica" w:eastAsia="Times New Roman" w:hAnsi="Helvetica" w:cs="Times New Roman"/>
          <w:kern w:val="0"/>
          <w:sz w:val="20"/>
          <w:szCs w:val="22"/>
          <w:lang w:val="lt-LT"/>
          <w14:ligatures w14:val="none"/>
        </w:rPr>
        <w:t xml:space="preserve"> (DEHA), </w:t>
      </w:r>
      <w:proofErr w:type="spellStart"/>
      <w:r w:rsidRPr="00650548">
        <w:rPr>
          <w:rFonts w:ascii="Helvetica" w:eastAsia="Times New Roman" w:hAnsi="Helvetica" w:cs="Times New Roman"/>
          <w:kern w:val="0"/>
          <w:sz w:val="20"/>
          <w:szCs w:val="22"/>
          <w:lang w:val="lt-LT"/>
          <w14:ligatures w14:val="none"/>
        </w:rPr>
        <w:t>hidrochinoną</w:t>
      </w:r>
      <w:proofErr w:type="spellEnd"/>
      <w:r w:rsidRPr="00650548">
        <w:rPr>
          <w:rFonts w:ascii="Helvetica" w:eastAsia="Times New Roman" w:hAnsi="Helvetica" w:cs="Times New Roman"/>
          <w:kern w:val="0"/>
          <w:sz w:val="20"/>
          <w:szCs w:val="22"/>
          <w:lang w:val="lt-LT"/>
          <w14:ligatures w14:val="none"/>
        </w:rPr>
        <w:t xml:space="preserve">, </w:t>
      </w:r>
      <w:proofErr w:type="spellStart"/>
      <w:r w:rsidRPr="00650548">
        <w:rPr>
          <w:rFonts w:ascii="Helvetica" w:eastAsia="Times New Roman" w:hAnsi="Helvetica" w:cs="Times New Roman"/>
          <w:kern w:val="0"/>
          <w:sz w:val="20"/>
          <w:szCs w:val="22"/>
          <w:lang w:val="lt-LT"/>
          <w14:ligatures w14:val="none"/>
        </w:rPr>
        <w:t>hidraziną</w:t>
      </w:r>
      <w:proofErr w:type="spellEnd"/>
      <w:r w:rsidRPr="00650548">
        <w:rPr>
          <w:rFonts w:ascii="Helvetica" w:eastAsia="Times New Roman" w:hAnsi="Helvetica" w:cs="Times New Roman"/>
          <w:kern w:val="0"/>
          <w:sz w:val="20"/>
          <w:szCs w:val="22"/>
          <w:lang w:val="lt-LT"/>
          <w14:ligatures w14:val="none"/>
        </w:rPr>
        <w:t xml:space="preserve">, </w:t>
      </w:r>
      <w:proofErr w:type="spellStart"/>
      <w:r w:rsidRPr="00650548">
        <w:rPr>
          <w:rFonts w:ascii="Helvetica" w:eastAsia="Times New Roman" w:hAnsi="Helvetica" w:cs="Times New Roman"/>
          <w:kern w:val="0"/>
          <w:sz w:val="20"/>
          <w:szCs w:val="22"/>
          <w:lang w:val="lt-LT"/>
          <w14:ligatures w14:val="none"/>
        </w:rPr>
        <w:t>karbohidrazidą</w:t>
      </w:r>
      <w:proofErr w:type="spellEnd"/>
      <w:r w:rsidRPr="00650548">
        <w:rPr>
          <w:rFonts w:ascii="Helvetica" w:eastAsia="Times New Roman" w:hAnsi="Helvetica" w:cs="Times New Roman"/>
          <w:kern w:val="0"/>
          <w:sz w:val="20"/>
          <w:szCs w:val="22"/>
          <w:lang w:val="lt-LT"/>
          <w14:ligatures w14:val="none"/>
        </w:rPr>
        <w:t xml:space="preserve"> ir </w:t>
      </w:r>
      <w:proofErr w:type="spellStart"/>
      <w:r w:rsidRPr="00650548">
        <w:rPr>
          <w:rFonts w:ascii="Helvetica" w:eastAsia="Times New Roman" w:hAnsi="Helvetica" w:cs="Times New Roman"/>
          <w:kern w:val="0"/>
          <w:sz w:val="20"/>
          <w:szCs w:val="22"/>
          <w:lang w:val="lt-LT"/>
          <w14:ligatures w14:val="none"/>
        </w:rPr>
        <w:t>metiletilketoksimą</w:t>
      </w:r>
      <w:proofErr w:type="spellEnd"/>
      <w:r w:rsidRPr="00650548">
        <w:rPr>
          <w:rFonts w:ascii="Helvetica" w:eastAsia="Times New Roman" w:hAnsi="Helvetica" w:cs="Times New Roman"/>
          <w:kern w:val="0"/>
          <w:sz w:val="20"/>
          <w:szCs w:val="22"/>
          <w:lang w:val="lt-LT"/>
          <w14:ligatures w14:val="none"/>
        </w:rPr>
        <w:t xml:space="preserve"> (MEKO).</w:t>
      </w:r>
    </w:p>
    <w:p w14:paraId="1BFFE463"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57CD21A3"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11. Kompozicija pagal 1 arba 10 punktą, kur kompozicijoje naudojamas deguonies sugėriklis yra L-cisteinas-HCl-H</w:t>
      </w:r>
      <w:r w:rsidRPr="00650548">
        <w:rPr>
          <w:rFonts w:ascii="Helvetica" w:eastAsia="Times New Roman" w:hAnsi="Helvetica" w:cs="Times New Roman"/>
          <w:kern w:val="0"/>
          <w:sz w:val="20"/>
          <w:szCs w:val="22"/>
          <w:vertAlign w:val="subscript"/>
          <w:lang w:val="lt-LT"/>
          <w14:ligatures w14:val="none"/>
        </w:rPr>
        <w:t>2</w:t>
      </w:r>
      <w:r w:rsidRPr="00650548">
        <w:rPr>
          <w:rFonts w:ascii="Helvetica" w:eastAsia="Times New Roman" w:hAnsi="Helvetica" w:cs="Times New Roman"/>
          <w:kern w:val="0"/>
          <w:sz w:val="20"/>
          <w:szCs w:val="22"/>
          <w:lang w:val="lt-LT"/>
          <w14:ligatures w14:val="none"/>
        </w:rPr>
        <w:t xml:space="preserve">O. </w:t>
      </w:r>
    </w:p>
    <w:p w14:paraId="1294F178"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38C399AE"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12. Kompozicija pagal 1 punktą, kur anaerobinės bazinės terpės (ABM) tirpalas pritaikytas palaikyti stabilų pH diapazoną, kuris sąlygoja </w:t>
      </w:r>
      <w:proofErr w:type="spellStart"/>
      <w:r w:rsidRPr="00650548">
        <w:rPr>
          <w:rFonts w:ascii="Helvetica" w:eastAsia="Times New Roman" w:hAnsi="Helvetica" w:cs="Times New Roman"/>
          <w:kern w:val="0"/>
          <w:sz w:val="20"/>
          <w:szCs w:val="22"/>
          <w:lang w:val="lt-LT"/>
          <w14:ligatures w14:val="none"/>
        </w:rPr>
        <w:t>termofilinių</w:t>
      </w:r>
      <w:proofErr w:type="spellEnd"/>
      <w:r w:rsidRPr="00650548">
        <w:rPr>
          <w:rFonts w:ascii="Helvetica" w:eastAsia="Times New Roman" w:hAnsi="Helvetica" w:cs="Times New Roman"/>
          <w:kern w:val="0"/>
          <w:sz w:val="20"/>
          <w:szCs w:val="22"/>
          <w:lang w:val="lt-LT"/>
          <w14:ligatures w14:val="none"/>
        </w:rPr>
        <w:t xml:space="preserve"> mikroorganizmų augimą ir </w:t>
      </w:r>
      <w:proofErr w:type="spellStart"/>
      <w:r w:rsidRPr="00650548">
        <w:rPr>
          <w:rFonts w:ascii="Helvetica" w:eastAsia="Times New Roman" w:hAnsi="Helvetica" w:cs="Times New Roman"/>
          <w:kern w:val="0"/>
          <w:sz w:val="20"/>
          <w:szCs w:val="22"/>
          <w:lang w:val="lt-LT"/>
          <w14:ligatures w14:val="none"/>
        </w:rPr>
        <w:t>metabolinį</w:t>
      </w:r>
      <w:proofErr w:type="spellEnd"/>
      <w:r w:rsidRPr="00650548">
        <w:rPr>
          <w:rFonts w:ascii="Helvetica" w:eastAsia="Times New Roman" w:hAnsi="Helvetica" w:cs="Times New Roman"/>
          <w:kern w:val="0"/>
          <w:sz w:val="20"/>
          <w:szCs w:val="22"/>
          <w:lang w:val="lt-LT"/>
          <w14:ligatures w14:val="none"/>
        </w:rPr>
        <w:t xml:space="preserve"> aktyvumą. </w:t>
      </w:r>
    </w:p>
    <w:p w14:paraId="5FCC3FB0" w14:textId="77777777" w:rsid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73903F8E" w14:textId="42EB814D"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13. Kompozicija pagal 12 punktą, kurioje parinkta bent viena maistinė medžiaga, skatinanti mikroorganizmo (mikroorganizmų) augimą rezervuare. </w:t>
      </w:r>
    </w:p>
    <w:p w14:paraId="608B9F02"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7FE32684"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14. Vandenilio gavybos iš rezervuaro, kuriame gausu angliavandenilių, būdas, apimantis šiuos žingsnius: </w:t>
      </w:r>
    </w:p>
    <w:p w14:paraId="48498093" w14:textId="77777777" w:rsidR="00650548" w:rsidRPr="00650548" w:rsidRDefault="00650548" w:rsidP="00650548">
      <w:pPr>
        <w:autoSpaceDE w:val="0"/>
        <w:autoSpaceDN w:val="0"/>
        <w:spacing w:after="0" w:line="360" w:lineRule="auto"/>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a) išrenkamas angliavandenilių rezervuaras, apimantis naftos zoną su judriąja vandens faze, kur angliavandenilių rezervuaras turi bent vieną gręžinį, besitęsiantį nuo angliavandenilių rezervuaro paviršiaus iki viršutinės arba apatinės naftos zonos srities; </w:t>
      </w:r>
    </w:p>
    <w:p w14:paraId="46D67386" w14:textId="77777777" w:rsidR="00650548" w:rsidRPr="00650548" w:rsidRDefault="00650548" w:rsidP="00650548">
      <w:pPr>
        <w:autoSpaceDE w:val="0"/>
        <w:autoSpaceDN w:val="0"/>
        <w:spacing w:after="0" w:line="360" w:lineRule="auto"/>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b) įleidžiama kompozicija, apimanti anaerobinę bazinę terpę (ABM) ir papildomas maistines medžiagas, į bent vieną rezervuaro gręžinį, esant skysčio temperatūrai nuo 60 °C iki mažesnės nei 120 °C ir slėgiui nuo 150 iki 300 barų; </w:t>
      </w:r>
    </w:p>
    <w:p w14:paraId="2C1AB9A4" w14:textId="77777777" w:rsidR="00650548" w:rsidRPr="00650548" w:rsidRDefault="00650548" w:rsidP="00650548">
      <w:pPr>
        <w:autoSpaceDE w:val="0"/>
        <w:autoSpaceDN w:val="0"/>
        <w:spacing w:after="0" w:line="360" w:lineRule="auto"/>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lastRenderedPageBreak/>
        <w:t xml:space="preserve">c) gaminamas vandenilį apimantis skystis iš angliavandenilių rezervuaro atidarius angliavandenilių rezervuaro gręžinius, kurie tęsiasi iki rezervuaro naftos zonos viršutinės arba apatinės srities, ir </w:t>
      </w:r>
    </w:p>
    <w:p w14:paraId="185099E1" w14:textId="77777777" w:rsidR="00650548" w:rsidRPr="00650548" w:rsidRDefault="00650548" w:rsidP="00650548">
      <w:pPr>
        <w:autoSpaceDE w:val="0"/>
        <w:autoSpaceDN w:val="0"/>
        <w:spacing w:after="0" w:line="360" w:lineRule="auto"/>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d) gaminamos vandenilio dujos iš vandenilį apimančio skysčio. </w:t>
      </w:r>
    </w:p>
    <w:p w14:paraId="699B02CA" w14:textId="77777777" w:rsidR="00650548" w:rsidRPr="00650548" w:rsidRDefault="00650548" w:rsidP="00650548">
      <w:pPr>
        <w:autoSpaceDE w:val="0"/>
        <w:autoSpaceDN w:val="0"/>
        <w:spacing w:after="0" w:line="360" w:lineRule="auto"/>
        <w:jc w:val="both"/>
        <w:rPr>
          <w:rFonts w:ascii="Helvetica" w:eastAsia="Times New Roman" w:hAnsi="Helvetica" w:cs="Times New Roman"/>
          <w:kern w:val="0"/>
          <w:sz w:val="20"/>
          <w:szCs w:val="22"/>
          <w:lang w:val="lt-LT"/>
          <w14:ligatures w14:val="none"/>
        </w:rPr>
      </w:pPr>
    </w:p>
    <w:p w14:paraId="672C0349"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15. Būdas pagal 14 punktą, kur įleidžiamas skystis yra 60–120 °C, pageidautina 70–110 °C temperatūros. </w:t>
      </w:r>
    </w:p>
    <w:p w14:paraId="3B59DC6E"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1E86EA5A"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16. Būdas pagal 14 punktą, kur pagal būdą naudojamas skystis įleidžiamas 120–350 barų, pageidautina 150–300 barų slėgio. </w:t>
      </w:r>
    </w:p>
    <w:p w14:paraId="6209C28F"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38D94893" w14:textId="22D3CE86"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17. Būdas pagal bet kurį ankstesnį punktą, kur rezervuare yra įdiegtas pH reguliatorius, kuris reguliuoja vandenilį gaminančių mikroorganizmų pH intervale nuo 6,0 iki 8,0. </w:t>
      </w:r>
    </w:p>
    <w:p w14:paraId="7D6D4D14"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02C20CFE"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18. Būdas pagal bet kurį ankstesnį punktą, kur įleidžiamas skystis apima bent vieno tipo mikroorganizmą, parinktą iš grupės, be kita ko, apimančios </w:t>
      </w:r>
      <w:proofErr w:type="spellStart"/>
      <w:r w:rsidRPr="00650548">
        <w:rPr>
          <w:rFonts w:ascii="Helvetica" w:eastAsia="Times New Roman" w:hAnsi="Helvetica" w:cs="Times New Roman"/>
          <w:kern w:val="0"/>
          <w:sz w:val="20"/>
          <w:szCs w:val="22"/>
          <w:lang w:val="lt-LT"/>
          <w14:ligatures w14:val="none"/>
        </w:rPr>
        <w:t>termofilinius</w:t>
      </w:r>
      <w:proofErr w:type="spellEnd"/>
      <w:r w:rsidRPr="00650548">
        <w:rPr>
          <w:rFonts w:ascii="Helvetica" w:eastAsia="Times New Roman" w:hAnsi="Helvetica" w:cs="Times New Roman"/>
          <w:kern w:val="0"/>
          <w:sz w:val="20"/>
          <w:szCs w:val="22"/>
          <w:lang w:val="lt-LT"/>
          <w14:ligatures w14:val="none"/>
        </w:rPr>
        <w:t xml:space="preserve"> mikroorganizmus, </w:t>
      </w:r>
      <w:proofErr w:type="spellStart"/>
      <w:r w:rsidRPr="00650548">
        <w:rPr>
          <w:rFonts w:ascii="Helvetica" w:eastAsia="Times New Roman" w:hAnsi="Helvetica" w:cs="Times New Roman"/>
          <w:i/>
          <w:iCs/>
          <w:kern w:val="0"/>
          <w:sz w:val="20"/>
          <w:szCs w:val="22"/>
          <w:lang w:val="lt-LT"/>
          <w14:ligatures w14:val="none"/>
        </w:rPr>
        <w:t>Proteobacteria</w:t>
      </w:r>
      <w:proofErr w:type="spellEnd"/>
      <w:r w:rsidRPr="00650548">
        <w:rPr>
          <w:rFonts w:ascii="Helvetica" w:eastAsia="Times New Roman" w:hAnsi="Helvetica" w:cs="Times New Roman"/>
          <w:kern w:val="0"/>
          <w:sz w:val="20"/>
          <w:szCs w:val="22"/>
          <w:lang w:val="lt-LT"/>
          <w14:ligatures w14:val="none"/>
        </w:rPr>
        <w:t xml:space="preserve">, </w:t>
      </w:r>
      <w:proofErr w:type="spellStart"/>
      <w:r w:rsidRPr="00650548">
        <w:rPr>
          <w:rFonts w:ascii="Helvetica" w:eastAsia="Times New Roman" w:hAnsi="Helvetica" w:cs="Times New Roman"/>
          <w:i/>
          <w:iCs/>
          <w:kern w:val="0"/>
          <w:sz w:val="20"/>
          <w:szCs w:val="22"/>
          <w:lang w:val="lt-LT"/>
          <w14:ligatures w14:val="none"/>
        </w:rPr>
        <w:t>Firmicutes</w:t>
      </w:r>
      <w:proofErr w:type="spellEnd"/>
      <w:r w:rsidRPr="00650548">
        <w:rPr>
          <w:rFonts w:ascii="Helvetica" w:eastAsia="Times New Roman" w:hAnsi="Helvetica" w:cs="Times New Roman"/>
          <w:kern w:val="0"/>
          <w:sz w:val="20"/>
          <w:szCs w:val="22"/>
          <w:lang w:val="lt-LT"/>
          <w14:ligatures w14:val="none"/>
        </w:rPr>
        <w:t xml:space="preserve">, </w:t>
      </w:r>
      <w:proofErr w:type="spellStart"/>
      <w:r w:rsidRPr="00650548">
        <w:rPr>
          <w:rFonts w:ascii="Helvetica" w:eastAsia="Times New Roman" w:hAnsi="Helvetica" w:cs="Times New Roman"/>
          <w:i/>
          <w:iCs/>
          <w:kern w:val="0"/>
          <w:sz w:val="20"/>
          <w:szCs w:val="22"/>
          <w:lang w:val="lt-LT"/>
          <w14:ligatures w14:val="none"/>
        </w:rPr>
        <w:t>Bacteroidetes</w:t>
      </w:r>
      <w:proofErr w:type="spellEnd"/>
      <w:r w:rsidRPr="00650548">
        <w:rPr>
          <w:rFonts w:ascii="Helvetica" w:eastAsia="Times New Roman" w:hAnsi="Helvetica" w:cs="Times New Roman"/>
          <w:kern w:val="0"/>
          <w:sz w:val="20"/>
          <w:szCs w:val="22"/>
          <w:lang w:val="lt-LT"/>
          <w14:ligatures w14:val="none"/>
        </w:rPr>
        <w:t xml:space="preserve"> ir </w:t>
      </w:r>
      <w:proofErr w:type="spellStart"/>
      <w:r w:rsidRPr="00650548">
        <w:rPr>
          <w:rFonts w:ascii="Helvetica" w:eastAsia="Times New Roman" w:hAnsi="Helvetica" w:cs="Times New Roman"/>
          <w:i/>
          <w:iCs/>
          <w:kern w:val="0"/>
          <w:sz w:val="20"/>
          <w:szCs w:val="22"/>
          <w:lang w:val="lt-LT"/>
          <w14:ligatures w14:val="none"/>
        </w:rPr>
        <w:t>Spirochaetes</w:t>
      </w:r>
      <w:proofErr w:type="spellEnd"/>
      <w:r w:rsidRPr="00650548">
        <w:rPr>
          <w:rFonts w:ascii="Helvetica" w:eastAsia="Times New Roman" w:hAnsi="Helvetica" w:cs="Times New Roman"/>
          <w:kern w:val="0"/>
          <w:sz w:val="20"/>
          <w:szCs w:val="22"/>
          <w:lang w:val="lt-LT"/>
          <w14:ligatures w14:val="none"/>
        </w:rPr>
        <w:t xml:space="preserve">. </w:t>
      </w:r>
    </w:p>
    <w:p w14:paraId="6EC94CE5"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69791ABA"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19. Būdas pagal 14 punktą, kur fermentų aktyvumo ir mikrobų populiacijos padidėjimas pasiekiamas, reguliuojant temperatūrą, pH, maistinių medžiagų pasiekiamumą ir pridedant tinkamų augimo stimuliatorių.</w:t>
      </w:r>
    </w:p>
    <w:p w14:paraId="4A9B5A21"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66034316"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 xml:space="preserve">20. Būdas pagal 14 punktą, kur į rezervuarą įleisto ABM tirpalo koncentracija optimizuojama, atsižvelgiant į vietinių mikrobų populiacijos savybes ir pageidaujamą vandenilio gamybos greitį. </w:t>
      </w:r>
    </w:p>
    <w:p w14:paraId="028F8467" w14:textId="77777777" w:rsidR="00650548" w:rsidRPr="00650548" w:rsidRDefault="00650548" w:rsidP="00650548">
      <w:pPr>
        <w:autoSpaceDE w:val="0"/>
        <w:autoSpaceDN w:val="0"/>
        <w:spacing w:after="0" w:line="360" w:lineRule="auto"/>
        <w:ind w:firstLine="567"/>
        <w:jc w:val="both"/>
        <w:rPr>
          <w:rFonts w:ascii="Helvetica" w:eastAsia="Times New Roman" w:hAnsi="Helvetica" w:cs="Times New Roman"/>
          <w:kern w:val="0"/>
          <w:sz w:val="20"/>
          <w:szCs w:val="22"/>
          <w:lang w:val="lt-LT"/>
          <w14:ligatures w14:val="none"/>
        </w:rPr>
      </w:pPr>
    </w:p>
    <w:p w14:paraId="26319AF4" w14:textId="77777777" w:rsidR="00650548" w:rsidRPr="00650548" w:rsidRDefault="00650548" w:rsidP="00650548">
      <w:pPr>
        <w:autoSpaceDE w:val="0"/>
        <w:autoSpaceDN w:val="0"/>
        <w:spacing w:after="0" w:line="360" w:lineRule="auto"/>
        <w:ind w:firstLine="567"/>
        <w:jc w:val="both"/>
        <w:rPr>
          <w:rFonts w:eastAsia="Times New Roman" w:cs="Times New Roman"/>
          <w:kern w:val="0"/>
          <w:sz w:val="20"/>
          <w:szCs w:val="22"/>
          <w:lang w:val="lt-LT"/>
          <w14:ligatures w14:val="none"/>
        </w:rPr>
      </w:pPr>
      <w:r w:rsidRPr="00650548">
        <w:rPr>
          <w:rFonts w:ascii="Helvetica" w:eastAsia="Times New Roman" w:hAnsi="Helvetica" w:cs="Times New Roman"/>
          <w:kern w:val="0"/>
          <w:sz w:val="20"/>
          <w:szCs w:val="22"/>
          <w:lang w:val="lt-LT"/>
          <w14:ligatures w14:val="none"/>
        </w:rPr>
        <w:t>21. Būdas pagal bet kurį iš 14-19 punktų, kur rezervuaras, kuriame gausu angliavandenilių, yra skysčio, kuriame gausu angliavandenilių, įskaitant, tačiau neapsiribojant nafta / bitumu / sunkiąja nafta, rezervuaras.</w:t>
      </w:r>
    </w:p>
    <w:sectPr w:rsidR="00650548" w:rsidRPr="00650548" w:rsidSect="00650548">
      <w:pgSz w:w="11906" w:h="16838"/>
      <w:pgMar w:top="1134" w:right="567" w:bottom="567" w:left="1701"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4280" w14:textId="77777777" w:rsidR="00E1553A" w:rsidRDefault="00E1553A" w:rsidP="00650548">
      <w:pPr>
        <w:spacing w:after="0" w:line="240" w:lineRule="auto"/>
      </w:pPr>
      <w:r>
        <w:separator/>
      </w:r>
    </w:p>
  </w:endnote>
  <w:endnote w:type="continuationSeparator" w:id="0">
    <w:p w14:paraId="5C7171E0" w14:textId="77777777" w:rsidR="00E1553A" w:rsidRDefault="00E1553A" w:rsidP="0065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2707" w14:textId="77777777" w:rsidR="00E1553A" w:rsidRDefault="00E1553A" w:rsidP="00650548">
      <w:pPr>
        <w:spacing w:after="0" w:line="240" w:lineRule="auto"/>
      </w:pPr>
      <w:r>
        <w:separator/>
      </w:r>
    </w:p>
  </w:footnote>
  <w:footnote w:type="continuationSeparator" w:id="0">
    <w:p w14:paraId="5CB469EE" w14:textId="77777777" w:rsidR="00E1553A" w:rsidRDefault="00E1553A" w:rsidP="006505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48"/>
    <w:rsid w:val="00156794"/>
    <w:rsid w:val="002F6125"/>
    <w:rsid w:val="006262AB"/>
    <w:rsid w:val="00650548"/>
    <w:rsid w:val="00671E00"/>
    <w:rsid w:val="007B24E9"/>
    <w:rsid w:val="00E1553A"/>
    <w:rsid w:val="00EC10AB"/>
    <w:rsid w:val="00F068B0"/>
    <w:rsid w:val="00F0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10973"/>
  <w14:defaultImageDpi w14:val="32767"/>
  <w15:chartTrackingRefBased/>
  <w15:docId w15:val="{1D3A7A3F-88C3-48AD-9130-EA976E35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0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0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054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054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054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05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05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05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05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05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05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054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054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054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05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05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05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05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0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05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05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05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05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0548"/>
    <w:rPr>
      <w:i/>
      <w:iCs/>
      <w:color w:val="404040" w:themeColor="text1" w:themeTint="BF"/>
    </w:rPr>
  </w:style>
  <w:style w:type="paragraph" w:styleId="Sraopastraipa">
    <w:name w:val="List Paragraph"/>
    <w:basedOn w:val="prastasis"/>
    <w:uiPriority w:val="34"/>
    <w:qFormat/>
    <w:rsid w:val="00650548"/>
    <w:pPr>
      <w:ind w:left="720"/>
      <w:contextualSpacing/>
    </w:pPr>
  </w:style>
  <w:style w:type="character" w:styleId="Rykuspabraukimas">
    <w:name w:val="Intense Emphasis"/>
    <w:basedOn w:val="Numatytasispastraiposriftas"/>
    <w:uiPriority w:val="21"/>
    <w:qFormat/>
    <w:rsid w:val="00650548"/>
    <w:rPr>
      <w:i/>
      <w:iCs/>
      <w:color w:val="0F4761" w:themeColor="accent1" w:themeShade="BF"/>
    </w:rPr>
  </w:style>
  <w:style w:type="paragraph" w:styleId="Iskirtacitata">
    <w:name w:val="Intense Quote"/>
    <w:basedOn w:val="prastasis"/>
    <w:next w:val="prastasis"/>
    <w:link w:val="IskirtacitataDiagrama"/>
    <w:uiPriority w:val="30"/>
    <w:qFormat/>
    <w:rsid w:val="00650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0548"/>
    <w:rPr>
      <w:i/>
      <w:iCs/>
      <w:color w:val="0F4761" w:themeColor="accent1" w:themeShade="BF"/>
    </w:rPr>
  </w:style>
  <w:style w:type="character" w:styleId="Rykinuoroda">
    <w:name w:val="Intense Reference"/>
    <w:basedOn w:val="Numatytasispastraiposriftas"/>
    <w:uiPriority w:val="32"/>
    <w:qFormat/>
    <w:rsid w:val="00650548"/>
    <w:rPr>
      <w:b/>
      <w:bCs/>
      <w:smallCaps/>
      <w:color w:val="0F4761" w:themeColor="accent1" w:themeShade="BF"/>
      <w:spacing w:val="5"/>
    </w:rPr>
  </w:style>
  <w:style w:type="paragraph" w:styleId="Pagrindinistekstas">
    <w:name w:val="Body Text"/>
    <w:basedOn w:val="prastasis"/>
    <w:link w:val="PagrindinistekstasDiagrama"/>
    <w:uiPriority w:val="99"/>
    <w:semiHidden/>
    <w:unhideWhenUsed/>
    <w:rsid w:val="00650548"/>
    <w:pPr>
      <w:spacing w:after="120"/>
    </w:pPr>
  </w:style>
  <w:style w:type="character" w:customStyle="1" w:styleId="PagrindinistekstasDiagrama">
    <w:name w:val="Pagrindinis tekstas Diagrama"/>
    <w:basedOn w:val="Numatytasispastraiposriftas"/>
    <w:link w:val="Pagrindinistekstas"/>
    <w:uiPriority w:val="99"/>
    <w:semiHidden/>
    <w:rsid w:val="00650548"/>
  </w:style>
  <w:style w:type="paragraph" w:styleId="Antrats">
    <w:name w:val="header"/>
    <w:basedOn w:val="prastasis"/>
    <w:link w:val="AntratsDiagrama"/>
    <w:uiPriority w:val="99"/>
    <w:unhideWhenUsed/>
    <w:rsid w:val="0065054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50548"/>
  </w:style>
  <w:style w:type="paragraph" w:styleId="Porat">
    <w:name w:val="footer"/>
    <w:basedOn w:val="prastasis"/>
    <w:link w:val="PoratDiagrama"/>
    <w:uiPriority w:val="99"/>
    <w:unhideWhenUsed/>
    <w:rsid w:val="0065054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50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898</Words>
  <Characters>5121</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3</cp:revision>
  <dcterms:created xsi:type="dcterms:W3CDTF">2025-03-25T13:12:00Z</dcterms:created>
  <dcterms:modified xsi:type="dcterms:W3CDTF">2025-10-30T09:51:00Z</dcterms:modified>
</cp:coreProperties>
</file>