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4330" w14:textId="398DEFB9" w:rsidR="0018473C" w:rsidRPr="00B17A93" w:rsidRDefault="00B17A93" w:rsidP="00B17A93">
      <w:pPr>
        <w:spacing w:after="0" w:line="360" w:lineRule="auto"/>
        <w:ind w:firstLine="630"/>
        <w:jc w:val="both"/>
        <w:rPr>
          <w:rFonts w:ascii="Helvetica" w:hAnsi="Helvetica"/>
          <w:sz w:val="20"/>
          <w:szCs w:val="24"/>
        </w:rPr>
      </w:pP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grounding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comprises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B17A93">
        <w:rPr>
          <w:rFonts w:ascii="Helvetica" w:hAnsi="Helvetica"/>
          <w:sz w:val="20"/>
          <w:szCs w:val="24"/>
        </w:rPr>
        <w:t>baseplate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with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holes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or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notches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for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baseplate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soldering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tightly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to a </w:t>
      </w:r>
      <w:proofErr w:type="spellStart"/>
      <w:r w:rsidRPr="00B17A93">
        <w:rPr>
          <w:rFonts w:ascii="Helvetica" w:hAnsi="Helvetica"/>
          <w:sz w:val="20"/>
          <w:szCs w:val="24"/>
        </w:rPr>
        <w:t>printed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circuit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board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, a </w:t>
      </w:r>
      <w:proofErr w:type="spellStart"/>
      <w:r w:rsidRPr="00B17A93">
        <w:rPr>
          <w:rFonts w:ascii="Helvetica" w:hAnsi="Helvetica"/>
          <w:sz w:val="20"/>
          <w:szCs w:val="24"/>
        </w:rPr>
        <w:t>vertical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connected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baseplate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through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B17A93">
        <w:rPr>
          <w:rFonts w:ascii="Helvetica" w:hAnsi="Helvetica"/>
          <w:sz w:val="20"/>
          <w:szCs w:val="24"/>
        </w:rPr>
        <w:t>joint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angle, </w:t>
      </w:r>
      <w:proofErr w:type="spellStart"/>
      <w:r w:rsidRPr="00B17A93">
        <w:rPr>
          <w:rFonts w:ascii="Helvetica" w:hAnsi="Helvetica"/>
          <w:sz w:val="20"/>
          <w:szCs w:val="24"/>
        </w:rPr>
        <w:t>where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these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two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connected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plates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make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L-</w:t>
      </w:r>
      <w:proofErr w:type="spellStart"/>
      <w:r w:rsidRPr="00B17A93">
        <w:rPr>
          <w:rFonts w:ascii="Helvetica" w:hAnsi="Helvetica"/>
          <w:sz w:val="20"/>
          <w:szCs w:val="24"/>
        </w:rPr>
        <w:t>shaped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body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grounding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.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end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vertical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fitted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with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elastic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component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which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lower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height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than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vertical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part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and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elevated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above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baseplate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. A </w:t>
      </w:r>
      <w:proofErr w:type="spellStart"/>
      <w:r w:rsidRPr="00B17A93">
        <w:rPr>
          <w:rFonts w:ascii="Helvetica" w:hAnsi="Helvetica"/>
          <w:sz w:val="20"/>
          <w:szCs w:val="24"/>
        </w:rPr>
        <w:t>unique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geometry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grounding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enables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assembled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printed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circuit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board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to be </w:t>
      </w:r>
      <w:proofErr w:type="spellStart"/>
      <w:r w:rsidRPr="00B17A93">
        <w:rPr>
          <w:rFonts w:ascii="Helvetica" w:hAnsi="Helvetica"/>
          <w:sz w:val="20"/>
          <w:szCs w:val="24"/>
        </w:rPr>
        <w:t>installed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into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product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body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in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several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ways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: </w:t>
      </w:r>
      <w:proofErr w:type="spellStart"/>
      <w:r w:rsidRPr="00B17A93">
        <w:rPr>
          <w:rFonts w:ascii="Helvetica" w:hAnsi="Helvetica"/>
          <w:sz w:val="20"/>
          <w:szCs w:val="24"/>
        </w:rPr>
        <w:t>when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grounding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touches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equipment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body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perpendicular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direction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force </w:t>
      </w:r>
      <w:proofErr w:type="spellStart"/>
      <w:r w:rsidRPr="00B17A93">
        <w:rPr>
          <w:rFonts w:ascii="Helvetica" w:hAnsi="Helvetica"/>
          <w:sz w:val="20"/>
          <w:szCs w:val="24"/>
        </w:rPr>
        <w:t>and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parallel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direction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action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elastic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(</w:t>
      </w:r>
      <w:proofErr w:type="spellStart"/>
      <w:r w:rsidRPr="00B17A93">
        <w:rPr>
          <w:rFonts w:ascii="Helvetica" w:hAnsi="Helvetica"/>
          <w:sz w:val="20"/>
          <w:szCs w:val="24"/>
        </w:rPr>
        <w:t>spring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) </w:t>
      </w:r>
      <w:proofErr w:type="spellStart"/>
      <w:r w:rsidRPr="00B17A93">
        <w:rPr>
          <w:rFonts w:ascii="Helvetica" w:hAnsi="Helvetica"/>
          <w:sz w:val="20"/>
          <w:szCs w:val="24"/>
        </w:rPr>
        <w:t>part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of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the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grounding</w:t>
      </w:r>
      <w:proofErr w:type="spellEnd"/>
      <w:r w:rsidRPr="00B17A93">
        <w:rPr>
          <w:rFonts w:ascii="Helvetica" w:hAnsi="Helvetica"/>
          <w:sz w:val="20"/>
          <w:szCs w:val="24"/>
        </w:rPr>
        <w:t xml:space="preserve"> </w:t>
      </w:r>
      <w:proofErr w:type="spellStart"/>
      <w:r w:rsidRPr="00B17A93">
        <w:rPr>
          <w:rFonts w:ascii="Helvetica" w:hAnsi="Helvetica"/>
          <w:sz w:val="20"/>
          <w:szCs w:val="24"/>
        </w:rPr>
        <w:t>contact</w:t>
      </w:r>
      <w:proofErr w:type="spellEnd"/>
      <w:r w:rsidRPr="00B17A93">
        <w:rPr>
          <w:rFonts w:ascii="Helvetica" w:hAnsi="Helvetica"/>
          <w:sz w:val="20"/>
          <w:szCs w:val="24"/>
        </w:rPr>
        <w:t>.</w:t>
      </w:r>
    </w:p>
    <w:sectPr w:rsidR="0018473C" w:rsidRPr="00B17A93" w:rsidSect="00B17A9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C299" w14:textId="77777777" w:rsidR="00B17A93" w:rsidRDefault="00B17A93" w:rsidP="00B17A93">
      <w:pPr>
        <w:spacing w:after="0" w:line="240" w:lineRule="auto"/>
      </w:pPr>
      <w:r>
        <w:separator/>
      </w:r>
    </w:p>
  </w:endnote>
  <w:endnote w:type="continuationSeparator" w:id="0">
    <w:p w14:paraId="1ED6F39E" w14:textId="77777777" w:rsidR="00B17A93" w:rsidRDefault="00B17A93" w:rsidP="00B1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3E3A" w14:textId="77777777" w:rsidR="00B17A93" w:rsidRDefault="00B17A93" w:rsidP="00B17A93">
      <w:pPr>
        <w:spacing w:after="0" w:line="240" w:lineRule="auto"/>
      </w:pPr>
      <w:r>
        <w:separator/>
      </w:r>
    </w:p>
  </w:footnote>
  <w:footnote w:type="continuationSeparator" w:id="0">
    <w:p w14:paraId="24ABA03A" w14:textId="77777777" w:rsidR="00B17A93" w:rsidRDefault="00B17A93" w:rsidP="00B17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C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6802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72AC0"/>
    <w:rsid w:val="009834FF"/>
    <w:rsid w:val="009E7C9A"/>
    <w:rsid w:val="00A007EB"/>
    <w:rsid w:val="00A41E70"/>
    <w:rsid w:val="00A7405D"/>
    <w:rsid w:val="00AC620D"/>
    <w:rsid w:val="00AD0146"/>
    <w:rsid w:val="00AD5E9E"/>
    <w:rsid w:val="00B17A93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588A2"/>
  <w15:chartTrackingRefBased/>
  <w15:docId w15:val="{09848702-C00B-4950-B265-D07B2C0B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97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2A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2A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2A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2A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2A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2AC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2AC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2A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2A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2A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2A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2A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2A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2AC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2A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2AC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2AC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17A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A93"/>
  </w:style>
  <w:style w:type="paragraph" w:styleId="Porat">
    <w:name w:val="footer"/>
    <w:basedOn w:val="prastasis"/>
    <w:link w:val="PoratDiagrama"/>
    <w:uiPriority w:val="99"/>
    <w:unhideWhenUsed/>
    <w:rsid w:val="00B17A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644</Characters>
  <Application>Microsoft Office Word</Application>
  <DocSecurity>0</DocSecurity>
  <Lines>8</Lines>
  <Paragraphs>2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2025-11-27T08:21:00Z</dcterms:created>
  <dcterms:modified xsi:type="dcterms:W3CDTF">2025-11-27T08:22:00Z</dcterms:modified>
</cp:coreProperties>
</file>