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4602" w14:textId="749219D7" w:rsidR="003F5E1E" w:rsidRPr="003F5E1E" w:rsidRDefault="003F5E1E" w:rsidP="003F5E1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F5E1E">
        <w:rPr>
          <w:rFonts w:ascii="Helvetica" w:hAnsi="Helvetica" w:cs="Helvetica"/>
          <w:sz w:val="20"/>
        </w:rPr>
        <w:t>1.</w:t>
      </w:r>
      <w:r w:rsidRPr="003F5E1E">
        <w:rPr>
          <w:rFonts w:ascii="Helvetica" w:hAnsi="Helvetica" w:cs="Helvetica"/>
          <w:sz w:val="20"/>
        </w:rPr>
        <w:t xml:space="preserve"> </w:t>
      </w:r>
      <w:r w:rsidRPr="003F5E1E">
        <w:rPr>
          <w:rFonts w:ascii="Helvetica" w:hAnsi="Helvetica" w:cs="Helvetica"/>
          <w:sz w:val="20"/>
        </w:rPr>
        <w:t>Slopinamas hidraulinis apsauginis vožtuvas skirtas įvairių tipų hidraulinėms sistemoms valdyti, turintis vožtuvo šliaužiklį, spyruoklę, kotą, aukšto ir žemo slėgio kameras,</w:t>
      </w:r>
      <w:r w:rsidRPr="003F5E1E">
        <w:rPr>
          <w:rFonts w:ascii="Helvetica" w:hAnsi="Helvetica" w:cs="Helvetica"/>
          <w:sz w:val="20"/>
        </w:rPr>
        <w:t xml:space="preserve">  b e s i s k i r i a n t i s  </w:t>
      </w:r>
      <w:r w:rsidRPr="003F5E1E">
        <w:rPr>
          <w:rFonts w:ascii="Helvetica" w:hAnsi="Helvetica" w:cs="Helvetica"/>
          <w:sz w:val="20"/>
        </w:rPr>
        <w:t>tuo, kad turi slopinimo elementą, kuris varžtais yra pritvirtintas prie vožtuvo korpuso.</w:t>
      </w:r>
    </w:p>
    <w:p w14:paraId="19E0B45C" w14:textId="77777777" w:rsidR="003F5E1E" w:rsidRPr="003F5E1E" w:rsidRDefault="003F5E1E" w:rsidP="003F5E1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0C293D2" w14:textId="3ADE2300" w:rsidR="003F5E1E" w:rsidRPr="003F5E1E" w:rsidRDefault="003F5E1E" w:rsidP="003F5E1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F5E1E">
        <w:rPr>
          <w:rFonts w:ascii="Helvetica" w:hAnsi="Helvetica" w:cs="Helvetica"/>
          <w:sz w:val="20"/>
        </w:rPr>
        <w:t>2. Slopinamas hidraulinis apsauginis vožtuvas, pagal 1 punktą</w:t>
      </w:r>
      <w:r w:rsidRPr="003F5E1E">
        <w:rPr>
          <w:rFonts w:ascii="Helvetica" w:hAnsi="Helvetica" w:cs="Helvetica"/>
          <w:sz w:val="20"/>
        </w:rPr>
        <w:t xml:space="preserve">  b e s i s k i r i a n t i s  </w:t>
      </w:r>
      <w:r w:rsidRPr="003F5E1E">
        <w:rPr>
          <w:rFonts w:ascii="Helvetica" w:hAnsi="Helvetica" w:cs="Helvetica"/>
          <w:sz w:val="20"/>
        </w:rPr>
        <w:t>tuo, kad turi prie vožtuvo šliaužiklio pritvirtintą vožtuvo kotą, įeinantį į slopinimo elemento vidų, kurio vidinėje dalyje ant koto yra standžiai pritvirtintas slopinimo diskas.</w:t>
      </w:r>
    </w:p>
    <w:p w14:paraId="65F4B8CD" w14:textId="77777777" w:rsidR="003F5E1E" w:rsidRPr="003F5E1E" w:rsidRDefault="003F5E1E" w:rsidP="003F5E1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0F1A7E0" w14:textId="29321D9A" w:rsidR="0018473C" w:rsidRPr="003F5E1E" w:rsidRDefault="003F5E1E" w:rsidP="003F5E1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F5E1E">
        <w:rPr>
          <w:rFonts w:ascii="Helvetica" w:hAnsi="Helvetica" w:cs="Helvetica"/>
          <w:sz w:val="20"/>
        </w:rPr>
        <w:t>3.</w:t>
      </w:r>
      <w:r w:rsidRPr="003F5E1E">
        <w:rPr>
          <w:rFonts w:ascii="Helvetica" w:hAnsi="Helvetica" w:cs="Helvetica"/>
          <w:sz w:val="20"/>
        </w:rPr>
        <w:t xml:space="preserve"> </w:t>
      </w:r>
      <w:r w:rsidRPr="003F5E1E">
        <w:rPr>
          <w:rFonts w:ascii="Helvetica" w:hAnsi="Helvetica" w:cs="Helvetica"/>
          <w:sz w:val="20"/>
        </w:rPr>
        <w:t>Slopinamas hidraulinis apsauginis vožtuvas, pagal 1–2 punktus</w:t>
      </w:r>
      <w:r w:rsidRPr="003F5E1E">
        <w:rPr>
          <w:rFonts w:ascii="Helvetica" w:hAnsi="Helvetica" w:cs="Helvetica"/>
          <w:sz w:val="20"/>
        </w:rPr>
        <w:t xml:space="preserve">  b e s i s k i r i a n t i s  </w:t>
      </w:r>
      <w:r w:rsidRPr="003F5E1E">
        <w:rPr>
          <w:rFonts w:ascii="Helvetica" w:hAnsi="Helvetica" w:cs="Helvetica"/>
          <w:sz w:val="20"/>
        </w:rPr>
        <w:t xml:space="preserve">tuo, kad slopinimo diskas slopinimo elemento korpuso vidinę ertmę padalija į dvi atskiras kameras, tarpusavyje sujungtas per slopinimo elemento valdymo kanalą, kuris turi reguliuojamą </w:t>
      </w:r>
      <w:proofErr w:type="spellStart"/>
      <w:r w:rsidRPr="003F5E1E">
        <w:rPr>
          <w:rFonts w:ascii="Helvetica" w:hAnsi="Helvetica" w:cs="Helvetica"/>
          <w:sz w:val="20"/>
        </w:rPr>
        <w:t>droselinį</w:t>
      </w:r>
      <w:proofErr w:type="spellEnd"/>
      <w:r w:rsidRPr="003F5E1E">
        <w:rPr>
          <w:rFonts w:ascii="Helvetica" w:hAnsi="Helvetica" w:cs="Helvetica"/>
          <w:sz w:val="20"/>
        </w:rPr>
        <w:t xml:space="preserve"> vožtuvą.</w:t>
      </w:r>
    </w:p>
    <w:sectPr w:rsidR="0018473C" w:rsidRPr="003F5E1E" w:rsidSect="003F5E1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7588" w14:textId="77777777" w:rsidR="003F5E1E" w:rsidRDefault="003F5E1E" w:rsidP="003F5E1E">
      <w:pPr>
        <w:spacing w:after="0" w:line="240" w:lineRule="auto"/>
      </w:pPr>
      <w:r>
        <w:separator/>
      </w:r>
    </w:p>
  </w:endnote>
  <w:endnote w:type="continuationSeparator" w:id="0">
    <w:p w14:paraId="1B25ED13" w14:textId="77777777" w:rsidR="003F5E1E" w:rsidRDefault="003F5E1E" w:rsidP="003F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D1EC" w14:textId="77777777" w:rsidR="003F5E1E" w:rsidRDefault="003F5E1E" w:rsidP="003F5E1E">
      <w:pPr>
        <w:spacing w:after="0" w:line="240" w:lineRule="auto"/>
      </w:pPr>
      <w:r>
        <w:separator/>
      </w:r>
    </w:p>
  </w:footnote>
  <w:footnote w:type="continuationSeparator" w:id="0">
    <w:p w14:paraId="286AF2EA" w14:textId="77777777" w:rsidR="003F5E1E" w:rsidRDefault="003F5E1E" w:rsidP="003F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1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F5E1E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D32A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F232"/>
  <w15:chartTrackingRefBased/>
  <w15:docId w15:val="{3A6AD95A-A826-4A9D-A6F9-0F60BAFD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E1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E1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E1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1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1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1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1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1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1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E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E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1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1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1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1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1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1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F5E1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1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E1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E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1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F5E1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1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1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725</Characters>
  <Application>Microsoft Office Word</Application>
  <DocSecurity>0</DocSecurity>
  <Lines>12</Lines>
  <Paragraphs>4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2025-08-18T17:31:00Z</dcterms:created>
  <dcterms:modified xsi:type="dcterms:W3CDTF">2025-08-18T17:33:00Z</dcterms:modified>
</cp:coreProperties>
</file>