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078EA" w14:textId="61165DEB" w:rsidR="007B24E9" w:rsidRDefault="00623E7F" w:rsidP="00623E7F">
      <w:pPr>
        <w:jc w:val="both"/>
      </w:pPr>
      <w:r>
        <w:t xml:space="preserve">Išradimas </w:t>
      </w:r>
      <w:proofErr w:type="spellStart"/>
      <w:r>
        <w:t>priskiriamas</w:t>
      </w:r>
      <w:proofErr w:type="spellEnd"/>
      <w:r>
        <w:t xml:space="preserve"> </w:t>
      </w:r>
      <w:proofErr w:type="spellStart"/>
      <w:r>
        <w:t>maisto</w:t>
      </w:r>
      <w:proofErr w:type="spellEnd"/>
      <w:r>
        <w:t xml:space="preserve"> </w:t>
      </w:r>
      <w:proofErr w:type="spellStart"/>
      <w:r>
        <w:t>produktų</w:t>
      </w:r>
      <w:proofErr w:type="spellEnd"/>
      <w:r>
        <w:t xml:space="preserve"> </w:t>
      </w:r>
      <w:proofErr w:type="spellStart"/>
      <w:r>
        <w:t>sričiai</w:t>
      </w:r>
      <w:proofErr w:type="spellEnd"/>
      <w:r>
        <w:t xml:space="preserve">, </w:t>
      </w:r>
      <w:proofErr w:type="spellStart"/>
      <w:r>
        <w:t>tiksliau</w:t>
      </w:r>
      <w:proofErr w:type="spellEnd"/>
      <w:r>
        <w:t xml:space="preserve">, </w:t>
      </w:r>
      <w:proofErr w:type="spellStart"/>
      <w:r>
        <w:t>medaus</w:t>
      </w:r>
      <w:proofErr w:type="spellEnd"/>
      <w:r>
        <w:t xml:space="preserve"> </w:t>
      </w:r>
      <w:proofErr w:type="spellStart"/>
      <w:r>
        <w:t>produktams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gamybos</w:t>
      </w:r>
      <w:proofErr w:type="spellEnd"/>
      <w:r>
        <w:t xml:space="preserve"> </w:t>
      </w:r>
      <w:proofErr w:type="spellStart"/>
      <w:r>
        <w:t>būdams</w:t>
      </w:r>
      <w:proofErr w:type="spellEnd"/>
      <w:r>
        <w:t xml:space="preserve">. </w:t>
      </w:r>
      <w:proofErr w:type="spellStart"/>
      <w:r>
        <w:t>Šiuolaikinio</w:t>
      </w:r>
      <w:proofErr w:type="spellEnd"/>
      <w:r>
        <w:t xml:space="preserve"> </w:t>
      </w:r>
      <w:proofErr w:type="spellStart"/>
      <w:r>
        <w:t>žmogaus</w:t>
      </w:r>
      <w:proofErr w:type="spellEnd"/>
      <w:r>
        <w:t xml:space="preserve"> </w:t>
      </w:r>
      <w:proofErr w:type="spellStart"/>
      <w:r>
        <w:t>racione</w:t>
      </w:r>
      <w:proofErr w:type="spellEnd"/>
      <w:r>
        <w:t xml:space="preserve"> </w:t>
      </w:r>
      <w:proofErr w:type="spellStart"/>
      <w:r>
        <w:t>populiarūs</w:t>
      </w:r>
      <w:proofErr w:type="spellEnd"/>
      <w:r>
        <w:t xml:space="preserve"> </w:t>
      </w:r>
      <w:proofErr w:type="spellStart"/>
      <w:r>
        <w:t>užkandžių</w:t>
      </w:r>
      <w:proofErr w:type="spellEnd"/>
      <w:r>
        <w:t xml:space="preserve"> </w:t>
      </w:r>
      <w:proofErr w:type="spellStart"/>
      <w:r>
        <w:t>batonėliai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cukraus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populiariausiuose</w:t>
      </w:r>
      <w:proofErr w:type="spellEnd"/>
      <w:r>
        <w:t xml:space="preserve"> </w:t>
      </w:r>
      <w:proofErr w:type="spellStart"/>
      <w:r>
        <w:t>užkandžių</w:t>
      </w:r>
      <w:proofErr w:type="spellEnd"/>
      <w:r>
        <w:t xml:space="preserve"> </w:t>
      </w:r>
      <w:proofErr w:type="spellStart"/>
      <w:r>
        <w:t>batonėliuose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perteklinis</w:t>
      </w:r>
      <w:proofErr w:type="spellEnd"/>
      <w:r>
        <w:t xml:space="preserve">.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išspręsti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problemą</w:t>
      </w:r>
      <w:proofErr w:type="spellEnd"/>
      <w:r>
        <w:t xml:space="preserve">, į </w:t>
      </w:r>
      <w:proofErr w:type="spellStart"/>
      <w:r>
        <w:t>batonėlių</w:t>
      </w:r>
      <w:proofErr w:type="spellEnd"/>
      <w:r>
        <w:t xml:space="preserve"> </w:t>
      </w:r>
      <w:proofErr w:type="spellStart"/>
      <w:r>
        <w:t>sudėtį</w:t>
      </w:r>
      <w:proofErr w:type="spellEnd"/>
      <w:r>
        <w:t xml:space="preserve"> </w:t>
      </w:r>
      <w:proofErr w:type="spellStart"/>
      <w:r>
        <w:t>įtraukiamas</w:t>
      </w:r>
      <w:proofErr w:type="spellEnd"/>
      <w:r>
        <w:t xml:space="preserve"> </w:t>
      </w:r>
      <w:proofErr w:type="spellStart"/>
      <w:r>
        <w:t>medus</w:t>
      </w:r>
      <w:proofErr w:type="spellEnd"/>
      <w:r>
        <w:t>.</w:t>
      </w:r>
      <w:r>
        <w:t xml:space="preserve"> </w:t>
      </w:r>
      <w:proofErr w:type="spellStart"/>
      <w:r>
        <w:t>Siūlomas</w:t>
      </w:r>
      <w:proofErr w:type="spellEnd"/>
      <w:r>
        <w:t xml:space="preserve"> </w:t>
      </w:r>
      <w:proofErr w:type="spellStart"/>
      <w:r>
        <w:t>medaus</w:t>
      </w:r>
      <w:proofErr w:type="spellEnd"/>
      <w:r>
        <w:t xml:space="preserve"> </w:t>
      </w:r>
      <w:proofErr w:type="spellStart"/>
      <w:r>
        <w:t>batonėlis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sudėtis</w:t>
      </w:r>
      <w:proofErr w:type="spellEnd"/>
      <w:r>
        <w:t xml:space="preserve"> (</w:t>
      </w:r>
      <w:proofErr w:type="spellStart"/>
      <w:r>
        <w:t>masės</w:t>
      </w:r>
      <w:proofErr w:type="spellEnd"/>
      <w:r>
        <w:t xml:space="preserve"> %)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tokia</w:t>
      </w:r>
      <w:proofErr w:type="spellEnd"/>
      <w:r>
        <w:t>:</w:t>
      </w:r>
      <w:r>
        <w:t xml:space="preserve"> </w:t>
      </w:r>
      <w:proofErr w:type="spellStart"/>
      <w:r>
        <w:t>medus</w:t>
      </w:r>
      <w:proofErr w:type="spellEnd"/>
      <w:r>
        <w:t xml:space="preserve"> </w:t>
      </w:r>
      <w:r>
        <w:rPr>
          <w:rFonts w:ascii="Arial" w:hAnsi="Arial" w:cs="Arial"/>
        </w:rPr>
        <w:t>‒</w:t>
      </w:r>
      <w:r>
        <w:t xml:space="preserve"> 35,0-55,0; </w:t>
      </w:r>
      <w:proofErr w:type="spellStart"/>
      <w:r>
        <w:t>pieno</w:t>
      </w:r>
      <w:proofErr w:type="spellEnd"/>
      <w:r>
        <w:t xml:space="preserve"> </w:t>
      </w:r>
      <w:proofErr w:type="spellStart"/>
      <w:r>
        <w:t>miltai</w:t>
      </w:r>
      <w:proofErr w:type="spellEnd"/>
      <w:r>
        <w:t xml:space="preserve"> </w:t>
      </w:r>
      <w:r>
        <w:rPr>
          <w:rFonts w:ascii="Aptos" w:hAnsi="Aptos" w:cs="Aptos"/>
        </w:rPr>
        <w:t>–</w:t>
      </w:r>
      <w:r>
        <w:t xml:space="preserve"> 5,0-30,0; </w:t>
      </w:r>
      <w:proofErr w:type="spellStart"/>
      <w:r>
        <w:t>i</w:t>
      </w:r>
      <w:r>
        <w:rPr>
          <w:rFonts w:ascii="Aptos" w:hAnsi="Aptos" w:cs="Aptos"/>
        </w:rPr>
        <w:t>š</w:t>
      </w:r>
      <w:r>
        <w:t>r</w:t>
      </w:r>
      <w:r>
        <w:rPr>
          <w:rFonts w:ascii="Aptos" w:hAnsi="Aptos" w:cs="Aptos"/>
        </w:rPr>
        <w:t>ū</w:t>
      </w:r>
      <w:r>
        <w:t>g</w:t>
      </w:r>
      <w:r>
        <w:rPr>
          <w:rFonts w:ascii="Aptos" w:hAnsi="Aptos" w:cs="Aptos"/>
        </w:rPr>
        <w:t>ų</w:t>
      </w:r>
      <w:proofErr w:type="spellEnd"/>
      <w:r>
        <w:t xml:space="preserve"> </w:t>
      </w:r>
      <w:proofErr w:type="spellStart"/>
      <w:r>
        <w:t>miltai</w:t>
      </w:r>
      <w:proofErr w:type="spellEnd"/>
      <w:r>
        <w:t xml:space="preserve"> </w:t>
      </w:r>
      <w:r>
        <w:rPr>
          <w:rFonts w:ascii="Aptos" w:hAnsi="Aptos" w:cs="Aptos"/>
        </w:rPr>
        <w:t>–</w:t>
      </w:r>
      <w:r>
        <w:t xml:space="preserve"> 5,0-25,0; </w:t>
      </w:r>
      <w:proofErr w:type="spellStart"/>
      <w:r>
        <w:t>pasuk</w:t>
      </w:r>
      <w:r>
        <w:rPr>
          <w:rFonts w:ascii="Aptos" w:hAnsi="Aptos" w:cs="Aptos"/>
        </w:rPr>
        <w:t>ų</w:t>
      </w:r>
      <w:proofErr w:type="spellEnd"/>
      <w:r>
        <w:t xml:space="preserve"> </w:t>
      </w:r>
      <w:proofErr w:type="spellStart"/>
      <w:r>
        <w:t>miltai</w:t>
      </w:r>
      <w:proofErr w:type="spellEnd"/>
      <w:r>
        <w:t xml:space="preserve"> </w:t>
      </w:r>
      <w:r>
        <w:rPr>
          <w:rFonts w:ascii="Aptos" w:hAnsi="Aptos" w:cs="Aptos"/>
        </w:rPr>
        <w:t>–</w:t>
      </w:r>
      <w:r>
        <w:t xml:space="preserve"> 5,0-20,0; </w:t>
      </w:r>
      <w:proofErr w:type="spellStart"/>
      <w:r>
        <w:t>grietin</w:t>
      </w:r>
      <w:r>
        <w:rPr>
          <w:rFonts w:ascii="Aptos" w:hAnsi="Aptos" w:cs="Aptos"/>
        </w:rPr>
        <w:t>ė</w:t>
      </w:r>
      <w:r>
        <w:t>l</w:t>
      </w:r>
      <w:r>
        <w:rPr>
          <w:rFonts w:ascii="Aptos" w:hAnsi="Aptos" w:cs="Aptos"/>
        </w:rPr>
        <w:t>ė</w:t>
      </w:r>
      <w:r>
        <w:t>s</w:t>
      </w:r>
      <w:proofErr w:type="spellEnd"/>
      <w:r>
        <w:t xml:space="preserve"> </w:t>
      </w:r>
      <w:proofErr w:type="spellStart"/>
      <w:r>
        <w:t>miltai</w:t>
      </w:r>
      <w:proofErr w:type="spellEnd"/>
      <w:r>
        <w:t xml:space="preserve"> </w:t>
      </w:r>
      <w:r>
        <w:rPr>
          <w:rFonts w:ascii="Aptos" w:hAnsi="Aptos" w:cs="Aptos"/>
        </w:rPr>
        <w:t>–</w:t>
      </w:r>
      <w:r>
        <w:t xml:space="preserve"> 5,0-20,0; </w:t>
      </w:r>
      <w:proofErr w:type="spellStart"/>
      <w:r>
        <w:t>uog</w:t>
      </w:r>
      <w:r>
        <w:rPr>
          <w:rFonts w:ascii="Aptos" w:hAnsi="Aptos" w:cs="Aptos"/>
        </w:rPr>
        <w:t>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vaisi</w:t>
      </w:r>
      <w:r>
        <w:rPr>
          <w:rFonts w:ascii="Aptos" w:hAnsi="Aptos" w:cs="Aptos"/>
        </w:rPr>
        <w:t>ų</w:t>
      </w:r>
      <w:proofErr w:type="spellEnd"/>
      <w:r>
        <w:t xml:space="preserve"> </w:t>
      </w:r>
      <w:proofErr w:type="spellStart"/>
      <w:r>
        <w:t>miltai</w:t>
      </w:r>
      <w:proofErr w:type="spellEnd"/>
      <w:r>
        <w:t xml:space="preserve"> </w:t>
      </w:r>
      <w:r>
        <w:rPr>
          <w:rFonts w:ascii="Arial" w:hAnsi="Arial" w:cs="Arial"/>
        </w:rPr>
        <w:t>‒</w:t>
      </w:r>
      <w:r>
        <w:t xml:space="preserve"> 5,0-20,0; </w:t>
      </w:r>
      <w:proofErr w:type="spellStart"/>
      <w:r>
        <w:t>bi</w:t>
      </w:r>
      <w:r>
        <w:rPr>
          <w:rFonts w:ascii="Aptos" w:hAnsi="Aptos" w:cs="Aptos"/>
        </w:rPr>
        <w:t>č</w:t>
      </w:r>
      <w:r>
        <w:t>i</w:t>
      </w:r>
      <w:r>
        <w:rPr>
          <w:rFonts w:ascii="Aptos" w:hAnsi="Aptos" w:cs="Aptos"/>
        </w:rPr>
        <w:t>ų</w:t>
      </w:r>
      <w:proofErr w:type="spellEnd"/>
      <w:r>
        <w:t xml:space="preserve"> </w:t>
      </w:r>
      <w:proofErr w:type="spellStart"/>
      <w:r>
        <w:t>produktai</w:t>
      </w:r>
      <w:proofErr w:type="spellEnd"/>
      <w:r>
        <w:t xml:space="preserve"> </w:t>
      </w:r>
      <w:r>
        <w:rPr>
          <w:rFonts w:ascii="Arial" w:hAnsi="Arial" w:cs="Arial"/>
        </w:rPr>
        <w:t>‒</w:t>
      </w:r>
      <w:r>
        <w:t xml:space="preserve"> 0,1-5,0; </w:t>
      </w:r>
      <w:proofErr w:type="spellStart"/>
      <w:r>
        <w:t>nat</w:t>
      </w:r>
      <w:r>
        <w:rPr>
          <w:rFonts w:ascii="Aptos" w:hAnsi="Aptos" w:cs="Aptos"/>
        </w:rPr>
        <w:t>ū</w:t>
      </w:r>
      <w:r>
        <w:t>rali</w:t>
      </w:r>
      <w:proofErr w:type="spellEnd"/>
      <w:r>
        <w:t xml:space="preserve"> </w:t>
      </w:r>
      <w:proofErr w:type="spellStart"/>
      <w:r>
        <w:t>kvapioji</w:t>
      </w:r>
      <w:proofErr w:type="spellEnd"/>
      <w:r>
        <w:t xml:space="preserve"> </w:t>
      </w:r>
      <w:proofErr w:type="spellStart"/>
      <w:r>
        <w:t>med</w:t>
      </w:r>
      <w:r>
        <w:rPr>
          <w:rFonts w:ascii="Aptos" w:hAnsi="Aptos" w:cs="Aptos"/>
        </w:rPr>
        <w:t>ž</w:t>
      </w:r>
      <w:r>
        <w:t>iaga</w:t>
      </w:r>
      <w:proofErr w:type="spellEnd"/>
      <w:r>
        <w:t xml:space="preserve"> </w:t>
      </w:r>
      <w:r>
        <w:rPr>
          <w:rFonts w:ascii="Aptos" w:hAnsi="Aptos" w:cs="Aptos"/>
        </w:rPr>
        <w:t>–</w:t>
      </w:r>
      <w:r>
        <w:t xml:space="preserve"> </w:t>
      </w:r>
      <w:proofErr w:type="spellStart"/>
      <w:r>
        <w:t>iki</w:t>
      </w:r>
      <w:proofErr w:type="spellEnd"/>
      <w:r>
        <w:t xml:space="preserve"> 0,01.</w:t>
      </w:r>
    </w:p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7F"/>
    <w:rsid w:val="00003A55"/>
    <w:rsid w:val="002F6125"/>
    <w:rsid w:val="00623E7F"/>
    <w:rsid w:val="007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8D6A"/>
  <w15:chartTrackingRefBased/>
  <w15:docId w15:val="{0FAEC5F5-3876-408E-995A-1E1F973A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3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3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3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3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3E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3E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3E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3E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3E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3E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3E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3E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3E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3E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3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2024-11-05T09:16:00Z</dcterms:created>
  <dcterms:modified xsi:type="dcterms:W3CDTF">2024-11-05T09:19:00Z</dcterms:modified>
</cp:coreProperties>
</file>